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D8A" w:rsidRDefault="00235D8A" w:rsidP="009D01FD">
      <w:pPr>
        <w:keepNext/>
        <w:keepLines/>
        <w:spacing w:after="0" w:line="240" w:lineRule="auto"/>
        <w:ind w:hanging="10"/>
        <w:jc w:val="center"/>
        <w:outlineLvl w:val="0"/>
        <w:rPr>
          <w:rFonts w:ascii="Times New Roman" w:eastAsia="Times New Roman" w:hAnsi="Times New Roman" w:cs="Times New Roman"/>
          <w:b/>
          <w:color w:val="000000"/>
          <w:sz w:val="24"/>
          <w:lang w:eastAsia="ru-RU"/>
        </w:rPr>
      </w:pPr>
      <w:r>
        <w:rPr>
          <w:noProof/>
          <w:lang w:eastAsia="ru-RU"/>
        </w:rPr>
        <w:drawing>
          <wp:inline distT="0" distB="0" distL="0" distR="0" wp14:anchorId="1274980C" wp14:editId="2FFE446C">
            <wp:extent cx="6642100" cy="9539605"/>
            <wp:effectExtent l="0" t="0" r="635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9539605"/>
                    </a:xfrm>
                    <a:prstGeom prst="rect">
                      <a:avLst/>
                    </a:prstGeom>
                  </pic:spPr>
                </pic:pic>
              </a:graphicData>
            </a:graphic>
          </wp:inline>
        </w:drawing>
      </w:r>
    </w:p>
    <w:p w:rsidR="00235D8A" w:rsidRDefault="00235D8A" w:rsidP="009D01FD">
      <w:pPr>
        <w:keepNext/>
        <w:keepLines/>
        <w:spacing w:after="0" w:line="240" w:lineRule="auto"/>
        <w:ind w:hanging="10"/>
        <w:jc w:val="center"/>
        <w:outlineLvl w:val="0"/>
        <w:rPr>
          <w:rFonts w:ascii="Times New Roman" w:eastAsia="Times New Roman" w:hAnsi="Times New Roman" w:cs="Times New Roman"/>
          <w:b/>
          <w:color w:val="000000"/>
          <w:sz w:val="24"/>
          <w:lang w:eastAsia="ru-RU"/>
        </w:rPr>
      </w:pPr>
    </w:p>
    <w:p w:rsidR="00235D8A" w:rsidRDefault="00235D8A" w:rsidP="009D01FD">
      <w:pPr>
        <w:keepNext/>
        <w:keepLines/>
        <w:spacing w:after="0" w:line="240" w:lineRule="auto"/>
        <w:ind w:hanging="10"/>
        <w:jc w:val="center"/>
        <w:outlineLvl w:val="0"/>
        <w:rPr>
          <w:rFonts w:ascii="Times New Roman" w:eastAsia="Times New Roman" w:hAnsi="Times New Roman" w:cs="Times New Roman"/>
          <w:b/>
          <w:color w:val="000000"/>
          <w:sz w:val="24"/>
          <w:lang w:eastAsia="ru-RU"/>
        </w:rPr>
      </w:pPr>
    </w:p>
    <w:p w:rsidR="009D01FD" w:rsidRPr="009D01FD" w:rsidRDefault="009D01FD" w:rsidP="009D01FD">
      <w:pPr>
        <w:keepNext/>
        <w:keepLines/>
        <w:spacing w:after="0" w:line="240" w:lineRule="auto"/>
        <w:ind w:hanging="10"/>
        <w:jc w:val="center"/>
        <w:outlineLvl w:val="0"/>
        <w:rPr>
          <w:rFonts w:ascii="Times New Roman" w:eastAsia="Times New Roman" w:hAnsi="Times New Roman" w:cs="Times New Roman"/>
          <w:b/>
          <w:color w:val="000000"/>
          <w:sz w:val="24"/>
          <w:lang w:eastAsia="ru-RU"/>
        </w:rPr>
      </w:pPr>
      <w:bookmarkStart w:id="0" w:name="_GoBack"/>
      <w:bookmarkEnd w:id="0"/>
      <w:r w:rsidRPr="009D01FD">
        <w:rPr>
          <w:rFonts w:ascii="Times New Roman" w:eastAsia="Times New Roman" w:hAnsi="Times New Roman" w:cs="Times New Roman"/>
          <w:b/>
          <w:color w:val="000000"/>
          <w:sz w:val="24"/>
          <w:lang w:eastAsia="ru-RU"/>
        </w:rPr>
        <w:t>ПОЯСНИТЕЛЬНАЯ ЗАПИСКА</w:t>
      </w:r>
    </w:p>
    <w:p w:rsidR="009D01FD" w:rsidRPr="009D01FD" w:rsidRDefault="009D01FD" w:rsidP="009D01FD">
      <w:pPr>
        <w:spacing w:after="0" w:line="240" w:lineRule="auto"/>
        <w:rPr>
          <w:rFonts w:ascii="Times New Roman" w:eastAsia="Times New Roman" w:hAnsi="Times New Roman" w:cs="Times New Roman"/>
          <w:color w:val="000000"/>
          <w:sz w:val="24"/>
          <w:lang w:eastAsia="ru-RU"/>
        </w:rPr>
      </w:pPr>
      <w:r w:rsidRPr="009D01FD">
        <w:rPr>
          <w:rFonts w:ascii="Calibri" w:eastAsia="Calibri" w:hAnsi="Calibri" w:cs="Calibri"/>
          <w:noProof/>
          <w:color w:val="000000"/>
          <w:lang w:eastAsia="ru-RU"/>
        </w:rPr>
        <mc:AlternateContent>
          <mc:Choice Requires="wpg">
            <w:drawing>
              <wp:inline distT="0" distB="0" distL="0" distR="0" wp14:anchorId="6993ABCC" wp14:editId="6132A95E">
                <wp:extent cx="6707471" cy="7622"/>
                <wp:effectExtent l="0" t="0" r="0" b="0"/>
                <wp:docPr id="9899" name="Group 9899"/>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15053" name="Shape 15053"/>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67C0BE3" id="Group 9899"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">
                <v:shape id="Shape 15053"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" path="m,l6707471,r,9144l,9144,,e" fillcolor="black" stroked="f" strokeweight="0">
                  <v:stroke miterlimit="83231f" joinstyle="miter"/>
                  <v:path arrowok="t" textboxrect="0,0,6707471,9144"/>
                </v:shape>
                <w10:anchorlock/>
              </v:group>
            </w:pict>
          </mc:Fallback>
        </mc:AlternateContent>
      </w:r>
    </w:p>
    <w:p w:rsidR="009D01FD" w:rsidRPr="009D01FD" w:rsidRDefault="009D01FD" w:rsidP="009D01FD">
      <w:pPr>
        <w:spacing w:after="0" w:line="240" w:lineRule="auto"/>
        <w:ind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9D01FD" w:rsidRPr="009D01FD" w:rsidRDefault="009D01FD" w:rsidP="009D01FD">
      <w:pPr>
        <w:spacing w:after="34" w:line="259" w:lineRule="auto"/>
        <w:ind w:left="-15" w:right="12" w:firstLine="1008"/>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 xml:space="preserve">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9D01FD">
        <w:rPr>
          <w:rFonts w:ascii="Times New Roman" w:eastAsia="Times New Roman" w:hAnsi="Times New Roman" w:cs="Times New Roman"/>
          <w:color w:val="000000"/>
          <w:sz w:val="24"/>
          <w:lang w:eastAsia="ru-RU"/>
        </w:rPr>
        <w:t>прикладно</w:t>
      </w:r>
      <w:proofErr w:type="spellEnd"/>
      <w:r w:rsidRPr="009D01FD">
        <w:rPr>
          <w:rFonts w:ascii="Times New Roman" w:eastAsia="Times New Roman" w:hAnsi="Times New Roman" w:cs="Times New Roman"/>
          <w:color w:val="000000"/>
          <w:sz w:val="24"/>
          <w:lang w:eastAsia="ru-RU"/>
        </w:rPr>
        <w:t>-ориентированной направленности.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Методологической основой структуры и содержания программы по физической культуре для начального общего образования является личностно-</w:t>
      </w:r>
      <w:proofErr w:type="spellStart"/>
      <w:r w:rsidRPr="009D01FD">
        <w:rPr>
          <w:rFonts w:ascii="Times New Roman" w:eastAsia="Times New Roman" w:hAnsi="Times New Roman" w:cs="Times New Roman"/>
          <w:color w:val="000000"/>
          <w:sz w:val="24"/>
          <w:lang w:eastAsia="ru-RU"/>
        </w:rPr>
        <w:t>деятельностный</w:t>
      </w:r>
      <w:proofErr w:type="spellEnd"/>
      <w:r w:rsidRPr="009D01FD">
        <w:rPr>
          <w:rFonts w:ascii="Times New Roman" w:eastAsia="Times New Roman" w:hAnsi="Times New Roman" w:cs="Times New Roman"/>
          <w:color w:val="000000"/>
          <w:sz w:val="24"/>
          <w:lang w:eastAsia="ru-RU"/>
        </w:rPr>
        <w:t xml:space="preserve">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9D01FD">
        <w:rPr>
          <w:rFonts w:ascii="Times New Roman" w:eastAsia="Times New Roman" w:hAnsi="Times New Roman" w:cs="Times New Roman"/>
          <w:color w:val="000000"/>
          <w:sz w:val="24"/>
          <w:lang w:eastAsia="ru-RU"/>
        </w:rPr>
        <w:t>операциональный</w:t>
      </w:r>
      <w:proofErr w:type="spellEnd"/>
      <w:r w:rsidRPr="009D01FD">
        <w:rPr>
          <w:rFonts w:ascii="Times New Roman" w:eastAsia="Times New Roman" w:hAnsi="Times New Roman" w:cs="Times New Roman"/>
          <w:color w:val="000000"/>
          <w:sz w:val="24"/>
          <w:lang w:eastAsia="ru-RU"/>
        </w:rPr>
        <w:t xml:space="preserve"> и мотивационно-процессуальный компоненты, которые находят своё отражение в соответствующих дидактических линиях учебного предмета.</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w:t>
      </w:r>
      <w:proofErr w:type="spellStart"/>
      <w:r w:rsidRPr="009D01FD">
        <w:rPr>
          <w:rFonts w:ascii="Times New Roman" w:eastAsia="Times New Roman" w:hAnsi="Times New Roman" w:cs="Times New Roman"/>
          <w:color w:val="000000"/>
          <w:sz w:val="24"/>
          <w:lang w:eastAsia="ru-RU"/>
        </w:rPr>
        <w:t>Прикладно</w:t>
      </w:r>
      <w:proofErr w:type="spellEnd"/>
      <w:r w:rsidRPr="009D01FD">
        <w:rPr>
          <w:rFonts w:ascii="Times New Roman" w:eastAsia="Times New Roman" w:hAnsi="Times New Roman" w:cs="Times New Roman"/>
          <w:color w:val="000000"/>
          <w:sz w:val="24"/>
          <w:lang w:eastAsia="ru-RU"/>
        </w:rPr>
        <w:t xml:space="preserve">-ориентированная физическая культура». Данный модуль позволит удовлетворить интересы учащихся в занятиях спортом и </w:t>
      </w:r>
      <w:r w:rsidRPr="009D01FD">
        <w:rPr>
          <w:rFonts w:ascii="Times New Roman" w:eastAsia="Times New Roman" w:hAnsi="Times New Roman" w:cs="Times New Roman"/>
          <w:color w:val="000000"/>
          <w:sz w:val="24"/>
          <w:lang w:eastAsia="ru-RU"/>
        </w:rPr>
        <w:lastRenderedPageBreak/>
        <w:t>активном участии в спортивных соревнованиях, развитии национальных форм соревновательной деятельности и систем физического воспитания.</w:t>
      </w:r>
    </w:p>
    <w:p w:rsidR="009D01FD" w:rsidRPr="009D01FD" w:rsidRDefault="009D01FD" w:rsidP="009D01FD">
      <w:pPr>
        <w:spacing w:after="34" w:line="259" w:lineRule="auto"/>
        <w:ind w:right="12" w:firstLine="851"/>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Содержание модуля «</w:t>
      </w:r>
      <w:proofErr w:type="spellStart"/>
      <w:r w:rsidRPr="009D01FD">
        <w:rPr>
          <w:rFonts w:ascii="Times New Roman" w:eastAsia="Times New Roman" w:hAnsi="Times New Roman" w:cs="Times New Roman"/>
          <w:color w:val="000000"/>
          <w:sz w:val="24"/>
          <w:lang w:eastAsia="ru-RU"/>
        </w:rPr>
        <w:t>Прикладно</w:t>
      </w:r>
      <w:proofErr w:type="spellEnd"/>
      <w:r w:rsidRPr="009D01FD">
        <w:rPr>
          <w:rFonts w:ascii="Times New Roman" w:eastAsia="Times New Roman" w:hAnsi="Times New Roman" w:cs="Times New Roman"/>
          <w:color w:val="000000"/>
          <w:sz w:val="24"/>
          <w:lang w:eastAsia="ru-RU"/>
        </w:rPr>
        <w:t>-ориентированная физическая культура», обеспечивается</w:t>
      </w:r>
    </w:p>
    <w:p w:rsidR="009D01FD" w:rsidRPr="009D01FD" w:rsidRDefault="009D01FD" w:rsidP="009D01FD">
      <w:pPr>
        <w:spacing w:after="34" w:line="259" w:lineRule="auto"/>
        <w:ind w:left="-5" w:right="12" w:hanging="1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w:t>
      </w:r>
      <w:proofErr w:type="spellStart"/>
      <w:r w:rsidRPr="009D01FD">
        <w:rPr>
          <w:rFonts w:ascii="Times New Roman" w:eastAsia="Times New Roman" w:hAnsi="Times New Roman" w:cs="Times New Roman"/>
          <w:color w:val="000000"/>
          <w:sz w:val="24"/>
          <w:lang w:eastAsia="ru-RU"/>
        </w:rPr>
        <w:t>Прикладно</w:t>
      </w:r>
      <w:proofErr w:type="spellEnd"/>
      <w:r w:rsidRPr="009D01FD">
        <w:rPr>
          <w:rFonts w:ascii="Times New Roman" w:eastAsia="Times New Roman" w:hAnsi="Times New Roman" w:cs="Times New Roman"/>
          <w:color w:val="000000"/>
          <w:sz w:val="24"/>
          <w:lang w:eastAsia="ru-RU"/>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 xml:space="preserve">Планируемые результаты включают в себя личностные, </w:t>
      </w:r>
      <w:proofErr w:type="spellStart"/>
      <w:r w:rsidRPr="009D01FD">
        <w:rPr>
          <w:rFonts w:ascii="Times New Roman" w:eastAsia="Times New Roman" w:hAnsi="Times New Roman" w:cs="Times New Roman"/>
          <w:color w:val="000000"/>
          <w:sz w:val="24"/>
          <w:lang w:eastAsia="ru-RU"/>
        </w:rPr>
        <w:t>метапредметные</w:t>
      </w:r>
      <w:proofErr w:type="spellEnd"/>
      <w:r w:rsidRPr="009D01FD">
        <w:rPr>
          <w:rFonts w:ascii="Times New Roman" w:eastAsia="Times New Roman" w:hAnsi="Times New Roman" w:cs="Times New Roman"/>
          <w:color w:val="000000"/>
          <w:sz w:val="24"/>
          <w:lang w:eastAsia="ru-RU"/>
        </w:rPr>
        <w:t xml:space="preserve"> и предметные результаты. Личностные результаты представлены в программе за весь период обучения в начальной школе; </w:t>
      </w:r>
      <w:proofErr w:type="spellStart"/>
      <w:r w:rsidRPr="009D01FD">
        <w:rPr>
          <w:rFonts w:ascii="Times New Roman" w:eastAsia="Times New Roman" w:hAnsi="Times New Roman" w:cs="Times New Roman"/>
          <w:color w:val="000000"/>
          <w:sz w:val="24"/>
          <w:lang w:eastAsia="ru-RU"/>
        </w:rPr>
        <w:t>метапредметные</w:t>
      </w:r>
      <w:proofErr w:type="spellEnd"/>
      <w:r w:rsidRPr="009D01FD">
        <w:rPr>
          <w:rFonts w:ascii="Times New Roman" w:eastAsia="Times New Roman" w:hAnsi="Times New Roman" w:cs="Times New Roman"/>
          <w:color w:val="000000"/>
          <w:sz w:val="24"/>
          <w:lang w:eastAsia="ru-RU"/>
        </w:rPr>
        <w:t xml:space="preserve"> и предметные результаты — за каждый год обучения.</w:t>
      </w:r>
    </w:p>
    <w:p w:rsidR="009D01FD" w:rsidRPr="009D01FD" w:rsidRDefault="009D01FD" w:rsidP="009D01FD">
      <w:pPr>
        <w:spacing w:after="151"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D01FD" w:rsidRPr="009D01FD" w:rsidRDefault="009D01FD" w:rsidP="009D01FD">
      <w:pPr>
        <w:spacing w:after="36" w:line="259" w:lineRule="auto"/>
        <w:ind w:left="190" w:hanging="10"/>
        <w:jc w:val="center"/>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b/>
          <w:color w:val="000000"/>
          <w:sz w:val="24"/>
          <w:lang w:eastAsia="ru-RU"/>
        </w:rPr>
        <w:t>Место учебного предмета «Физическая культура» в учебном плане</w:t>
      </w:r>
    </w:p>
    <w:p w:rsidR="009D01FD" w:rsidRPr="009D01FD" w:rsidRDefault="009D01FD" w:rsidP="009D01FD">
      <w:pPr>
        <w:spacing w:after="34" w:line="259" w:lineRule="auto"/>
        <w:ind w:left="-5" w:right="12" w:firstLine="856"/>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 1 классе на изучение предмета отводится 3 часа в неделю, суммарно 96 часов.</w:t>
      </w:r>
    </w:p>
    <w:p w:rsidR="009D01FD" w:rsidRPr="009D01FD" w:rsidRDefault="009D01FD" w:rsidP="009D01FD">
      <w:pPr>
        <w:keepNext/>
        <w:keepLines/>
        <w:spacing w:after="0"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t>СОДЕРЖАНИЕ УЧЕБНОГО ПРЕДМЕТА</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b/>
          <w:i/>
          <w:color w:val="000000"/>
          <w:sz w:val="24"/>
          <w:lang w:eastAsia="ru-RU"/>
        </w:rPr>
        <w:t>Знания о физической культуре.</w:t>
      </w:r>
      <w:r w:rsidRPr="009D01FD">
        <w:rPr>
          <w:rFonts w:ascii="Times New Roman" w:eastAsia="Times New Roman" w:hAnsi="Times New Roman" w:cs="Times New Roman"/>
          <w:color w:val="000000"/>
          <w:sz w:val="24"/>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w:t>
      </w:r>
    </w:p>
    <w:p w:rsidR="009D01FD" w:rsidRPr="009D01FD" w:rsidRDefault="009D01FD" w:rsidP="009D01FD">
      <w:pPr>
        <w:spacing w:after="34" w:line="259" w:lineRule="auto"/>
        <w:ind w:left="-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Связь физических упражнений с движениями животных и трудовыми действиями древних людей.</w:t>
      </w:r>
    </w:p>
    <w:p w:rsidR="009D01FD" w:rsidRPr="009D01FD" w:rsidRDefault="009D01FD" w:rsidP="009D01FD">
      <w:pPr>
        <w:spacing w:after="34" w:line="259" w:lineRule="auto"/>
        <w:ind w:left="190"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b/>
          <w:i/>
          <w:color w:val="000000"/>
          <w:sz w:val="24"/>
          <w:lang w:eastAsia="ru-RU"/>
        </w:rPr>
        <w:t>Способы самостоятельной деятельности</w:t>
      </w:r>
      <w:r w:rsidRPr="009D01FD">
        <w:rPr>
          <w:rFonts w:ascii="Times New Roman" w:eastAsia="Times New Roman" w:hAnsi="Times New Roman" w:cs="Times New Roman"/>
          <w:color w:val="000000"/>
          <w:sz w:val="24"/>
          <w:lang w:eastAsia="ru-RU"/>
        </w:rPr>
        <w:t>. Режим дня и правила его составления и соблюдения.</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b/>
          <w:i/>
          <w:color w:val="000000"/>
          <w:sz w:val="24"/>
          <w:lang w:eastAsia="ru-RU"/>
        </w:rPr>
        <w:t>Физическое совершенствование.</w:t>
      </w:r>
      <w:r w:rsidRPr="009D01FD">
        <w:rPr>
          <w:rFonts w:ascii="Times New Roman" w:eastAsia="Times New Roman" w:hAnsi="Times New Roman" w:cs="Times New Roman"/>
          <w:i/>
          <w:color w:val="000000"/>
          <w:sz w:val="24"/>
          <w:lang w:eastAsia="ru-RU"/>
        </w:rPr>
        <w:t xml:space="preserve"> Оздоровительная физическая культура.</w:t>
      </w:r>
      <w:r w:rsidRPr="009D01FD">
        <w:rPr>
          <w:rFonts w:ascii="Times New Roman" w:eastAsia="Times New Roman" w:hAnsi="Times New Roman" w:cs="Times New Roman"/>
          <w:color w:val="000000"/>
          <w:sz w:val="24"/>
          <w:lang w:eastAsia="ru-RU"/>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i/>
          <w:color w:val="000000"/>
          <w:sz w:val="24"/>
          <w:lang w:eastAsia="ru-RU"/>
        </w:rPr>
        <w:t>Спортивно-оздоровительная физическая культура.</w:t>
      </w:r>
      <w:r w:rsidRPr="009D01FD">
        <w:rPr>
          <w:rFonts w:ascii="Times New Roman" w:eastAsia="Times New Roman" w:hAnsi="Times New Roman" w:cs="Times New Roman"/>
          <w:color w:val="000000"/>
          <w:sz w:val="24"/>
          <w:lang w:eastAsia="ru-RU"/>
        </w:rPr>
        <w:t xml:space="preserve"> Правила поведения на уроках физической культуры, подбора одежды для занятий в спортивном зале и на открытом воздухе.</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D01FD" w:rsidRPr="009D01FD" w:rsidRDefault="009D01FD" w:rsidP="009D01FD">
      <w:pPr>
        <w:spacing w:after="34" w:line="259" w:lineRule="auto"/>
        <w:ind w:left="-15" w:right="78"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Лёгкая атлетика. Равномерная ходьба и равномерный бег. Прыжки в длину и высоту с места толчком двумя ногами, в высоту с прямого разбега.</w:t>
      </w:r>
    </w:p>
    <w:p w:rsidR="009D01FD" w:rsidRPr="009D01FD" w:rsidRDefault="009D01FD" w:rsidP="009D01FD">
      <w:pPr>
        <w:spacing w:after="34" w:line="259" w:lineRule="auto"/>
        <w:ind w:left="190"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Подвижные и спортивные игры. Считалки для самостоятельной организации подвижных игр.</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proofErr w:type="spellStart"/>
      <w:r w:rsidRPr="009D01FD">
        <w:rPr>
          <w:rFonts w:ascii="Times New Roman" w:eastAsia="Times New Roman" w:hAnsi="Times New Roman" w:cs="Times New Roman"/>
          <w:i/>
          <w:color w:val="000000"/>
          <w:sz w:val="24"/>
          <w:lang w:eastAsia="ru-RU"/>
        </w:rPr>
        <w:t>Прикладно</w:t>
      </w:r>
      <w:proofErr w:type="spellEnd"/>
      <w:r w:rsidRPr="009D01FD">
        <w:rPr>
          <w:rFonts w:ascii="Times New Roman" w:eastAsia="Times New Roman" w:hAnsi="Times New Roman" w:cs="Times New Roman"/>
          <w:i/>
          <w:color w:val="000000"/>
          <w:sz w:val="24"/>
          <w:lang w:eastAsia="ru-RU"/>
        </w:rPr>
        <w:t>-ориентированная физическая культура</w:t>
      </w:r>
      <w:r w:rsidRPr="009D01FD">
        <w:rPr>
          <w:rFonts w:ascii="Times New Roman" w:eastAsia="Times New Roman" w:hAnsi="Times New Roman" w:cs="Times New Roman"/>
          <w:color w:val="000000"/>
          <w:sz w:val="24"/>
          <w:lang w:eastAsia="ru-RU"/>
        </w:rPr>
        <w:t>. Развитие основных физических качеств средствами спортивных и подвижных игр. Подготовка к выполнению нормативных требований комплекса ГТО.</w:t>
      </w:r>
    </w:p>
    <w:p w:rsidR="009D01FD" w:rsidRPr="009D01FD" w:rsidRDefault="009D01FD" w:rsidP="009D01FD">
      <w:pPr>
        <w:keepNext/>
        <w:keepLines/>
        <w:spacing w:after="0"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lastRenderedPageBreak/>
        <w:t>ПЛАНИРУЕМЫЕ ОБРАЗОВАТЕЛЬНЫЕ РЕЗУЛЬТАТЫ</w:t>
      </w:r>
    </w:p>
    <w:p w:rsidR="009D01FD" w:rsidRPr="009D01FD" w:rsidRDefault="009D01FD" w:rsidP="009D01FD">
      <w:pPr>
        <w:keepNext/>
        <w:keepLines/>
        <w:spacing w:after="36" w:line="259" w:lineRule="auto"/>
        <w:ind w:left="190" w:hanging="10"/>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t>Личностные результаты</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01FD" w:rsidRPr="009D01FD" w:rsidRDefault="009D01FD" w:rsidP="009D01FD">
      <w:pPr>
        <w:spacing w:after="34" w:line="259" w:lineRule="auto"/>
        <w:ind w:left="-15" w:right="12" w:firstLine="866"/>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9D01FD" w:rsidRPr="009D01FD" w:rsidRDefault="009D01FD" w:rsidP="009D01FD">
      <w:pPr>
        <w:spacing w:after="34" w:line="259" w:lineRule="auto"/>
        <w:ind w:left="2"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9D01FD" w:rsidRPr="009D01FD" w:rsidRDefault="009D01FD" w:rsidP="009D01FD">
      <w:pPr>
        <w:spacing w:after="34" w:line="259" w:lineRule="auto"/>
        <w:ind w:left="12" w:right="12" w:hanging="1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формирование нравственно-этических норм поведения и правил межличностного общения во время</w:t>
      </w:r>
    </w:p>
    <w:p w:rsidR="009D01FD" w:rsidRPr="009D01FD" w:rsidRDefault="009D01FD" w:rsidP="009D01FD">
      <w:pPr>
        <w:spacing w:after="34" w:line="259" w:lineRule="auto"/>
        <w:ind w:left="12" w:right="12" w:hanging="1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подвижных игр и спортивных соревнований, выполнения совместных учебных заданий;</w:t>
      </w:r>
    </w:p>
    <w:p w:rsidR="009D01FD" w:rsidRPr="009D01FD" w:rsidRDefault="009D01FD" w:rsidP="009D01FD">
      <w:pPr>
        <w:spacing w:after="34" w:line="259" w:lineRule="auto"/>
        <w:ind w:left="12" w:right="12" w:hanging="1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проявление уважительного отношения к соперникам во время соревновательной деятельности,</w:t>
      </w:r>
    </w:p>
    <w:p w:rsidR="009D01FD" w:rsidRPr="009D01FD" w:rsidRDefault="009D01FD" w:rsidP="009D01FD">
      <w:pPr>
        <w:spacing w:after="34" w:line="259" w:lineRule="auto"/>
        <w:ind w:left="12" w:right="12" w:hanging="1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стремление оказывать первую помощь при травмах и ушибах;</w:t>
      </w:r>
    </w:p>
    <w:p w:rsidR="009D01FD" w:rsidRPr="009D01FD" w:rsidRDefault="009D01FD" w:rsidP="009D01FD">
      <w:pPr>
        <w:spacing w:after="34" w:line="259" w:lineRule="auto"/>
        <w:ind w:left="12" w:right="12" w:hanging="10"/>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уважительное отношение к содержанию национальных подвижных игр, этнокультурным формам и</w:t>
      </w:r>
    </w:p>
    <w:p w:rsidR="009D01FD" w:rsidRPr="009D01FD" w:rsidRDefault="009D01FD" w:rsidP="009D01FD">
      <w:pPr>
        <w:spacing w:after="34" w:line="259" w:lineRule="auto"/>
        <w:ind w:left="-5" w:right="12" w:hanging="10"/>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видам соревновательной деятельности;</w:t>
      </w:r>
    </w:p>
    <w:p w:rsidR="009D01FD" w:rsidRPr="009D01FD" w:rsidRDefault="009D01FD" w:rsidP="009D01FD">
      <w:pPr>
        <w:spacing w:after="34" w:line="259" w:lineRule="auto"/>
        <w:ind w:left="12" w:right="12" w:hanging="10"/>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стремление к формированию культуры здоровья, соблюдению правил здорового образа жизни; проявление интереса к исследованию индивидуальных особенностей физического развития и</w:t>
      </w:r>
    </w:p>
    <w:p w:rsidR="009D01FD" w:rsidRPr="009D01FD" w:rsidRDefault="009D01FD" w:rsidP="009D01FD">
      <w:pPr>
        <w:spacing w:after="156" w:line="259" w:lineRule="auto"/>
        <w:ind w:left="-5" w:right="12" w:hanging="10"/>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физической подготовленности, влияния занятий физической культурой и спортом на их показатели.</w:t>
      </w:r>
    </w:p>
    <w:p w:rsidR="009D01FD" w:rsidRPr="009D01FD" w:rsidRDefault="009D01FD" w:rsidP="009D01FD">
      <w:pPr>
        <w:keepNext/>
        <w:keepLines/>
        <w:spacing w:after="36" w:line="259" w:lineRule="auto"/>
        <w:ind w:left="190" w:hanging="10"/>
        <w:outlineLvl w:val="0"/>
        <w:rPr>
          <w:rFonts w:ascii="Times New Roman" w:eastAsia="Times New Roman" w:hAnsi="Times New Roman" w:cs="Times New Roman"/>
          <w:b/>
          <w:color w:val="000000"/>
          <w:sz w:val="24"/>
          <w:lang w:eastAsia="ru-RU"/>
        </w:rPr>
      </w:pPr>
      <w:proofErr w:type="spellStart"/>
      <w:r w:rsidRPr="009D01FD">
        <w:rPr>
          <w:rFonts w:ascii="Times New Roman" w:eastAsia="Times New Roman" w:hAnsi="Times New Roman" w:cs="Times New Roman"/>
          <w:b/>
          <w:color w:val="000000"/>
          <w:sz w:val="24"/>
          <w:lang w:eastAsia="ru-RU"/>
        </w:rPr>
        <w:t>Метапредметные</w:t>
      </w:r>
      <w:proofErr w:type="spellEnd"/>
      <w:r w:rsidRPr="009D01FD">
        <w:rPr>
          <w:rFonts w:ascii="Times New Roman" w:eastAsia="Times New Roman" w:hAnsi="Times New Roman" w:cs="Times New Roman"/>
          <w:b/>
          <w:color w:val="000000"/>
          <w:sz w:val="24"/>
          <w:lang w:eastAsia="ru-RU"/>
        </w:rPr>
        <w:t xml:space="preserve"> результаты</w:t>
      </w:r>
    </w:p>
    <w:p w:rsidR="009D01FD" w:rsidRPr="009D01FD" w:rsidRDefault="009D01FD" w:rsidP="009D01FD">
      <w:pPr>
        <w:spacing w:after="34" w:line="259" w:lineRule="auto"/>
        <w:ind w:left="-15" w:right="12" w:firstLine="724"/>
        <w:jc w:val="both"/>
        <w:rPr>
          <w:rFonts w:ascii="Times New Roman" w:eastAsia="Times New Roman" w:hAnsi="Times New Roman" w:cs="Times New Roman"/>
          <w:color w:val="000000"/>
          <w:sz w:val="24"/>
          <w:lang w:eastAsia="ru-RU"/>
        </w:rPr>
      </w:pPr>
      <w:proofErr w:type="spellStart"/>
      <w:r w:rsidRPr="009D01FD">
        <w:rPr>
          <w:rFonts w:ascii="Times New Roman" w:eastAsia="Times New Roman" w:hAnsi="Times New Roman" w:cs="Times New Roman"/>
          <w:color w:val="000000"/>
          <w:sz w:val="24"/>
          <w:lang w:eastAsia="ru-RU"/>
        </w:rPr>
        <w:t>Метапредметные</w:t>
      </w:r>
      <w:proofErr w:type="spellEnd"/>
      <w:r w:rsidRPr="009D01FD">
        <w:rPr>
          <w:rFonts w:ascii="Times New Roman" w:eastAsia="Times New Roman" w:hAnsi="Times New Roman" w:cs="Times New Roman"/>
          <w:color w:val="000000"/>
          <w:sz w:val="24"/>
          <w:lang w:eastAsia="ru-RU"/>
        </w:rPr>
        <w:t xml:space="preserve">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w:t>
      </w:r>
      <w:proofErr w:type="spellStart"/>
      <w:r w:rsidRPr="009D01FD">
        <w:rPr>
          <w:rFonts w:ascii="Times New Roman" w:eastAsia="Times New Roman" w:hAnsi="Times New Roman" w:cs="Times New Roman"/>
          <w:color w:val="000000"/>
          <w:sz w:val="24"/>
          <w:lang w:eastAsia="ru-RU"/>
        </w:rPr>
        <w:t>Метапредметные</w:t>
      </w:r>
      <w:proofErr w:type="spellEnd"/>
      <w:r w:rsidRPr="009D01FD">
        <w:rPr>
          <w:rFonts w:ascii="Times New Roman" w:eastAsia="Times New Roman" w:hAnsi="Times New Roman" w:cs="Times New Roman"/>
          <w:color w:val="000000"/>
          <w:sz w:val="24"/>
          <w:lang w:eastAsia="ru-RU"/>
        </w:rPr>
        <w:t xml:space="preserve"> результаты формируются на протяжении каждого года обучения.</w:t>
      </w:r>
    </w:p>
    <w:p w:rsidR="009D01FD" w:rsidRPr="009D01FD" w:rsidRDefault="009D01FD" w:rsidP="009D01FD">
      <w:pPr>
        <w:spacing w:after="34" w:line="259" w:lineRule="auto"/>
        <w:ind w:left="190" w:right="2859" w:firstLine="15"/>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По окончании первого года обучения, учащиеся научатся: познавательные УУД:</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 xml:space="preserve">находить общие и отличительные признаки в передвижениях человека и животных; </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устанавливать связь между бытовыми движениями древних людей и физическими упражнениями из современных видов спорта;</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сравнивать способы передвижения ходьбой и бегом, находить между ними общие и отличительные</w:t>
      </w:r>
    </w:p>
    <w:p w:rsidR="009D01FD" w:rsidRPr="009D01FD" w:rsidRDefault="009D01FD" w:rsidP="009D01FD">
      <w:pPr>
        <w:spacing w:after="34" w:line="259" w:lineRule="auto"/>
        <w:ind w:right="1074"/>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признаки; выявлять признаки правильной и неправильной осанки, приводить возможные причины её нарушений;</w:t>
      </w:r>
    </w:p>
    <w:p w:rsidR="009D01FD" w:rsidRPr="009D01FD" w:rsidRDefault="009D01FD" w:rsidP="009D01FD">
      <w:pPr>
        <w:spacing w:after="34" w:line="259" w:lineRule="auto"/>
        <w:ind w:right="12"/>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коммуникативные УУД:</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воспроизводить названия разучиваемых физических упражнений и их исходные положения; высказывать мнение о положительном влиянии занятий физической культурой, оценивать влияние</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гигиенических процедур на укрепление здоровья;</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управлять эмоциями во время занятий физической культурой и проведения подвижных игр,</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соблюдать правила поведения и положительно относиться к замечаниям других учащихся и учителя;</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обсуждать правила проведения подвижных игр, обосновывать объективность определения</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победителей;</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регулятивные УУД:</w:t>
      </w:r>
    </w:p>
    <w:p w:rsidR="009D01FD" w:rsidRPr="009D01FD" w:rsidRDefault="009D01FD" w:rsidP="009D01FD">
      <w:pPr>
        <w:spacing w:after="34" w:line="259" w:lineRule="auto"/>
        <w:ind w:left="-15" w:right="12" w:firstLine="15"/>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выполнять комплексы физкультминуток, утренней зарядки, упражнений по профилактике нарушения и коррекции осанки; выполнять учебные задания по обучению новым физическим упражнениям и развитию физических качеств; проявлять уважительное отношение к участникам совместной игровой и соревновательной деятельности.</w:t>
      </w:r>
    </w:p>
    <w:p w:rsidR="009D01FD" w:rsidRPr="009D01FD" w:rsidRDefault="009D01FD" w:rsidP="009D01FD">
      <w:pPr>
        <w:keepNext/>
        <w:keepLines/>
        <w:spacing w:after="36" w:line="259" w:lineRule="auto"/>
        <w:ind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lastRenderedPageBreak/>
        <w:t>Предметные результаты</w:t>
      </w:r>
    </w:p>
    <w:p w:rsidR="009D01FD" w:rsidRPr="009D01FD" w:rsidRDefault="009D01FD" w:rsidP="009D01FD">
      <w:pPr>
        <w:spacing w:after="34" w:line="259" w:lineRule="auto"/>
        <w:ind w:right="12" w:firstLine="708"/>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Предметные результаты формируются на протяжении каждого года обучения.</w:t>
      </w:r>
    </w:p>
    <w:p w:rsidR="009D01FD" w:rsidRPr="009D01FD" w:rsidRDefault="009D01FD" w:rsidP="009D01FD">
      <w:pPr>
        <w:spacing w:after="34" w:line="259" w:lineRule="auto"/>
        <w:ind w:right="12" w:firstLine="708"/>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К концу обучения в первом классе обучающийся научится:</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приводить примеры основных дневных дел и их распределение в индивидуальном режиме дня; соблюдать правила поведения на уроках физической культурой, приводить примеры подбора одежды для самостоятельных занятий; выполнять упражнения утренней зарядки и физкультминуток; анализировать причины нарушения осанки и демонстрировать упражнения по профилактике её</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нарушения;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D01FD" w:rsidRPr="009D01FD" w:rsidRDefault="009D01FD" w:rsidP="009D01FD">
      <w:pPr>
        <w:spacing w:after="34" w:line="259" w:lineRule="auto"/>
        <w:ind w:right="12"/>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демонстрировать передвижения стилизованным гимнастическим шагом и бегом, прыжки на месте с</w:t>
      </w:r>
    </w:p>
    <w:p w:rsidR="009D01FD" w:rsidRPr="009D01FD" w:rsidRDefault="009D01FD" w:rsidP="009D01FD">
      <w:pPr>
        <w:spacing w:after="34" w:line="259" w:lineRule="auto"/>
        <w:ind w:right="2550"/>
        <w:jc w:val="both"/>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color w:val="000000"/>
          <w:sz w:val="24"/>
          <w:lang w:eastAsia="ru-RU"/>
        </w:rPr>
        <w:t>поворотами в разные стороны и в длину толчком двумя ногами; играть в подвижные игры с общеразвивающей направленностью.</w:t>
      </w:r>
    </w:p>
    <w:p w:rsidR="009D01FD" w:rsidRPr="009D01FD" w:rsidRDefault="009D01FD" w:rsidP="009D01FD">
      <w:pPr>
        <w:spacing w:after="34" w:line="259" w:lineRule="auto"/>
        <w:ind w:right="2550"/>
        <w:jc w:val="both"/>
        <w:rPr>
          <w:rFonts w:ascii="Times New Roman" w:eastAsia="Times New Roman" w:hAnsi="Times New Roman" w:cs="Times New Roman"/>
          <w:color w:val="000000"/>
          <w:sz w:val="24"/>
          <w:lang w:eastAsia="ru-RU"/>
        </w:rPr>
      </w:pPr>
    </w:p>
    <w:p w:rsidR="009D01FD" w:rsidRPr="009D01FD" w:rsidRDefault="009D01FD" w:rsidP="009D01FD">
      <w:pPr>
        <w:spacing w:after="34" w:line="259" w:lineRule="auto"/>
        <w:ind w:left="12" w:hanging="10"/>
        <w:rPr>
          <w:rFonts w:ascii="Times New Roman" w:eastAsia="Times New Roman" w:hAnsi="Times New Roman" w:cs="Times New Roman"/>
          <w:color w:val="000000"/>
          <w:sz w:val="24"/>
          <w:lang w:eastAsia="ru-RU"/>
        </w:rPr>
        <w:sectPr w:rsidR="009D01FD" w:rsidRPr="009D01FD" w:rsidSect="009D01FD">
          <w:pgSz w:w="11900" w:h="16840"/>
          <w:pgMar w:top="720" w:right="720" w:bottom="720" w:left="720" w:header="720" w:footer="720" w:gutter="0"/>
          <w:cols w:space="720"/>
          <w:docGrid w:linePitch="326"/>
        </w:sectPr>
      </w:pPr>
    </w:p>
    <w:p w:rsidR="009D01FD" w:rsidRPr="009D01FD" w:rsidRDefault="009D01FD" w:rsidP="009D01FD">
      <w:pPr>
        <w:spacing w:after="54" w:line="259" w:lineRule="auto"/>
        <w:jc w:val="center"/>
        <w:rPr>
          <w:rFonts w:ascii="Times New Roman" w:eastAsia="Times New Roman" w:hAnsi="Times New Roman" w:cs="Times New Roman"/>
          <w:color w:val="000000"/>
          <w:sz w:val="36"/>
          <w:lang w:eastAsia="ru-RU"/>
        </w:rPr>
      </w:pPr>
      <w:r w:rsidRPr="009D01FD">
        <w:rPr>
          <w:rFonts w:ascii="Times New Roman" w:eastAsia="Times New Roman" w:hAnsi="Times New Roman" w:cs="Times New Roman"/>
          <w:b/>
          <w:color w:val="000000"/>
          <w:sz w:val="24"/>
          <w:lang w:eastAsia="ru-RU"/>
        </w:rPr>
        <w:lastRenderedPageBreak/>
        <w:t>Тематическое планирование</w:t>
      </w:r>
    </w:p>
    <w:tbl>
      <w:tblPr>
        <w:tblStyle w:val="TableGrid"/>
        <w:tblW w:w="15593" w:type="dxa"/>
        <w:tblInd w:w="-148" w:type="dxa"/>
        <w:tblLayout w:type="fixed"/>
        <w:tblCellMar>
          <w:top w:w="114" w:type="dxa"/>
          <w:left w:w="78" w:type="dxa"/>
          <w:right w:w="77" w:type="dxa"/>
        </w:tblCellMar>
        <w:tblLook w:val="04A0" w:firstRow="1" w:lastRow="0" w:firstColumn="1" w:lastColumn="0" w:noHBand="0" w:noVBand="1"/>
      </w:tblPr>
      <w:tblGrid>
        <w:gridCol w:w="515"/>
        <w:gridCol w:w="2184"/>
        <w:gridCol w:w="727"/>
        <w:gridCol w:w="685"/>
        <w:gridCol w:w="851"/>
        <w:gridCol w:w="1559"/>
        <w:gridCol w:w="3811"/>
        <w:gridCol w:w="1573"/>
        <w:gridCol w:w="3688"/>
      </w:tblGrid>
      <w:tr w:rsidR="009D01FD" w:rsidRPr="009D01FD" w:rsidTr="004D488B">
        <w:trPr>
          <w:trHeight w:val="348"/>
        </w:trPr>
        <w:tc>
          <w:tcPr>
            <w:tcW w:w="515"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п/п</w:t>
            </w:r>
          </w:p>
        </w:tc>
        <w:tc>
          <w:tcPr>
            <w:tcW w:w="2184"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Наименование разделов и тем программы</w:t>
            </w:r>
          </w:p>
        </w:tc>
        <w:tc>
          <w:tcPr>
            <w:tcW w:w="1412" w:type="dxa"/>
            <w:gridSpan w:val="2"/>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Количество часов</w:t>
            </w:r>
          </w:p>
        </w:tc>
        <w:tc>
          <w:tcPr>
            <w:tcW w:w="851"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1559"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Дата изучения</w:t>
            </w:r>
          </w:p>
        </w:tc>
        <w:tc>
          <w:tcPr>
            <w:tcW w:w="3811"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Виды деятельности</w:t>
            </w:r>
          </w:p>
        </w:tc>
        <w:tc>
          <w:tcPr>
            <w:tcW w:w="1573"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Виды, формы контроля</w:t>
            </w:r>
          </w:p>
        </w:tc>
        <w:tc>
          <w:tcPr>
            <w:tcW w:w="3688" w:type="dxa"/>
            <w:vMerge w:val="restart"/>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Электронные (цифровые) образовательные ресурсы</w:t>
            </w:r>
          </w:p>
        </w:tc>
      </w:tr>
      <w:tr w:rsidR="009D01FD" w:rsidRPr="009D01FD" w:rsidTr="004D488B">
        <w:trPr>
          <w:trHeight w:val="576"/>
        </w:trPr>
        <w:tc>
          <w:tcPr>
            <w:tcW w:w="515"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2184"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всего</w:t>
            </w:r>
          </w:p>
        </w:tc>
        <w:tc>
          <w:tcPr>
            <w:tcW w:w="685" w:type="dxa"/>
            <w:tcBorders>
              <w:top w:val="single" w:sz="5" w:space="0" w:color="000000"/>
              <w:left w:val="single" w:sz="5" w:space="0" w:color="000000"/>
              <w:bottom w:val="single" w:sz="5" w:space="0" w:color="000000"/>
              <w:right w:val="single" w:sz="5" w:space="0" w:color="000000"/>
            </w:tcBorders>
            <w:vAlign w:val="center"/>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контрольные работы</w:t>
            </w:r>
          </w:p>
        </w:tc>
        <w:tc>
          <w:tcPr>
            <w:tcW w:w="851" w:type="dxa"/>
            <w:tcBorders>
              <w:top w:val="single" w:sz="5" w:space="0" w:color="000000"/>
              <w:left w:val="single" w:sz="5" w:space="0" w:color="000000"/>
              <w:bottom w:val="single" w:sz="5" w:space="0" w:color="000000"/>
              <w:right w:val="single" w:sz="5" w:space="0" w:color="000000"/>
            </w:tcBorders>
            <w:vAlign w:val="center"/>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практические работы</w:t>
            </w:r>
          </w:p>
        </w:tc>
        <w:tc>
          <w:tcPr>
            <w:tcW w:w="1559"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3811"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1573"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c>
          <w:tcPr>
            <w:tcW w:w="3688" w:type="dxa"/>
            <w:vMerge/>
            <w:tcBorders>
              <w:top w:val="nil"/>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44"/>
        </w:trPr>
        <w:tc>
          <w:tcPr>
            <w:tcW w:w="15593" w:type="dxa"/>
            <w:gridSpan w:val="9"/>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Раздел 1.</w:t>
            </w:r>
            <w:r w:rsidRPr="009D01FD">
              <w:rPr>
                <w:rFonts w:ascii="Times New Roman" w:hAnsi="Times New Roman" w:cs="Times New Roman"/>
                <w:b/>
                <w:color w:val="000000"/>
                <w:sz w:val="24"/>
                <w:szCs w:val="24"/>
              </w:rPr>
              <w:t xml:space="preserve"> Знания о физической культуре</w:t>
            </w:r>
          </w:p>
        </w:tc>
      </w:tr>
      <w:tr w:rsidR="009D01FD" w:rsidRPr="009D01FD" w:rsidTr="004D488B">
        <w:trPr>
          <w:trHeight w:val="925"/>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1.1.</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Что понимается под физической культурой</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0.5</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0.5</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01.09.2022</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Устный</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опрос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6"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7"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4"/>
        </w:trPr>
        <w:tc>
          <w:tcPr>
            <w:tcW w:w="2699"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Итого по разделу</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0.5</w:t>
            </w:r>
          </w:p>
        </w:tc>
        <w:tc>
          <w:tcPr>
            <w:tcW w:w="685" w:type="dxa"/>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59"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81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73"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8"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4"/>
        </w:trPr>
        <w:tc>
          <w:tcPr>
            <w:tcW w:w="15593" w:type="dxa"/>
            <w:gridSpan w:val="9"/>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Раздел 2. </w:t>
            </w:r>
            <w:r w:rsidRPr="009D01FD">
              <w:rPr>
                <w:rFonts w:ascii="Times New Roman" w:hAnsi="Times New Roman" w:cs="Times New Roman"/>
                <w:b/>
                <w:color w:val="000000"/>
                <w:sz w:val="24"/>
                <w:szCs w:val="24"/>
              </w:rPr>
              <w:t>Способы самостоятельной деятельности</w:t>
            </w:r>
          </w:p>
        </w:tc>
      </w:tr>
      <w:tr w:rsidR="009D01FD" w:rsidRPr="009D01FD" w:rsidTr="004D488B">
        <w:trPr>
          <w:trHeight w:val="1117"/>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2.1.</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Режим дня школьника</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02.09.2022</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Обсуждают предназначение режима дня, определяют основные дневные мероприятия первоклассника и распределяют их по часам с утра до вечера; ; знакомятся с таблицей режима дня и правилами её оформления, уточняют индивидуальные мероприятия </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Устный</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опрос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8"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9"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42"/>
        </w:trPr>
        <w:tc>
          <w:tcPr>
            <w:tcW w:w="2699"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Итого по разделу</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p>
        </w:tc>
        <w:tc>
          <w:tcPr>
            <w:tcW w:w="685" w:type="dxa"/>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59"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81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73"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8"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65"/>
        </w:trPr>
        <w:tc>
          <w:tcPr>
            <w:tcW w:w="4111" w:type="dxa"/>
            <w:gridSpan w:val="4"/>
            <w:tcBorders>
              <w:top w:val="single" w:sz="5" w:space="0" w:color="000000"/>
              <w:left w:val="single" w:sz="5" w:space="0" w:color="000000"/>
              <w:bottom w:val="single" w:sz="5" w:space="0" w:color="000000"/>
              <w:right w:val="nil"/>
            </w:tcBorders>
          </w:tcPr>
          <w:p w:rsidR="009D01FD" w:rsidRPr="009D01FD" w:rsidRDefault="009D01FD" w:rsidP="009D01FD">
            <w:pPr>
              <w:jc w:val="center"/>
              <w:rPr>
                <w:rFonts w:ascii="Times New Roman" w:hAnsi="Times New Roman" w:cs="Times New Roman"/>
                <w:b/>
                <w:color w:val="000000"/>
                <w:sz w:val="24"/>
                <w:szCs w:val="24"/>
              </w:rPr>
            </w:pPr>
          </w:p>
          <w:p w:rsidR="009D01FD" w:rsidRPr="009D01FD" w:rsidRDefault="009D01FD" w:rsidP="009D01FD">
            <w:pPr>
              <w:jc w:val="center"/>
              <w:rPr>
                <w:rFonts w:ascii="Times New Roman" w:hAnsi="Times New Roman" w:cs="Times New Roman"/>
                <w:b/>
                <w:color w:val="000000"/>
                <w:sz w:val="24"/>
                <w:szCs w:val="24"/>
              </w:rPr>
            </w:pPr>
          </w:p>
          <w:p w:rsidR="009D01FD" w:rsidRPr="009D01FD" w:rsidRDefault="009D01FD" w:rsidP="009D01FD">
            <w:pPr>
              <w:jc w:val="center"/>
              <w:rPr>
                <w:rFonts w:ascii="Times New Roman" w:hAnsi="Times New Roman" w:cs="Times New Roman"/>
                <w:color w:val="000000"/>
                <w:sz w:val="24"/>
                <w:szCs w:val="24"/>
              </w:rPr>
            </w:pPr>
            <w:r w:rsidRPr="009D01FD">
              <w:rPr>
                <w:rFonts w:ascii="Times New Roman" w:hAnsi="Times New Roman" w:cs="Times New Roman"/>
                <w:b/>
                <w:color w:val="000000"/>
                <w:sz w:val="24"/>
                <w:szCs w:val="24"/>
              </w:rPr>
              <w:t>ФИЗИЧЕСКОЕ СОВЕРШЕНСТВОВАНИЕ</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59"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81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73"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8"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43"/>
        </w:trPr>
        <w:tc>
          <w:tcPr>
            <w:tcW w:w="4111" w:type="dxa"/>
            <w:gridSpan w:val="4"/>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lastRenderedPageBreak/>
              <w:t>Раздел 3.</w:t>
            </w:r>
            <w:r w:rsidRPr="009D01FD">
              <w:rPr>
                <w:rFonts w:ascii="Times New Roman" w:hAnsi="Times New Roman" w:cs="Times New Roman"/>
                <w:b/>
                <w:color w:val="000000"/>
                <w:sz w:val="24"/>
                <w:szCs w:val="24"/>
              </w:rPr>
              <w:t xml:space="preserve"> Оздоровительная физическая культура</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59"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81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73"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8"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1181"/>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3.1.</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Личная гигиена и гигиенические процедуры</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05.09.2022</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Знакомятся с понятием «личная гигиена», обсуждают положительную связь личной гигиены с состоянием здоровья человека.</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Устный</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опрос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10"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11"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tc>
      </w:tr>
      <w:tr w:rsidR="009D01FD" w:rsidRPr="009D01FD" w:rsidTr="004D488B">
        <w:trPr>
          <w:trHeight w:val="540"/>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3.2.</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b/>
                <w:color w:val="000000"/>
                <w:sz w:val="24"/>
                <w:szCs w:val="24"/>
              </w:rPr>
              <w:t>Осанка человека</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left="12" w:hanging="10"/>
              <w:rPr>
                <w:rFonts w:ascii="Times New Roman" w:hAnsi="Times New Roman" w:cs="Times New Roman"/>
                <w:color w:val="000000"/>
                <w:sz w:val="24"/>
              </w:rPr>
            </w:pPr>
            <w:r w:rsidRPr="009D01FD">
              <w:rPr>
                <w:rFonts w:ascii="Times New Roman" w:hAnsi="Times New Roman" w:cs="Times New Roman"/>
                <w:color w:val="000000"/>
                <w:sz w:val="24"/>
                <w:szCs w:val="24"/>
              </w:rPr>
              <w:t>05.09.2022</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Знакомятся с понятием «осанка человека», правильной и неправильной формой осанки, обсуждают её отличительные признаки.</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Устный</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опрос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12"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13"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tc>
      </w:tr>
      <w:tr w:rsidR="009D01FD" w:rsidRPr="009D01FD" w:rsidTr="004D488B">
        <w:trPr>
          <w:trHeight w:val="732"/>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3.3.</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35"/>
              <w:rPr>
                <w:rFonts w:ascii="Times New Roman" w:hAnsi="Times New Roman" w:cs="Times New Roman"/>
                <w:color w:val="000000"/>
                <w:sz w:val="24"/>
                <w:szCs w:val="24"/>
              </w:rPr>
            </w:pPr>
            <w:r w:rsidRPr="009D01FD">
              <w:rPr>
                <w:rFonts w:ascii="Times New Roman" w:hAnsi="Times New Roman" w:cs="Times New Roman"/>
                <w:b/>
                <w:color w:val="000000"/>
                <w:sz w:val="24"/>
                <w:szCs w:val="24"/>
              </w:rPr>
              <w:t>Утренняя зарядка и физкультминутки в режиме дня школьника</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0.25</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left="12" w:hanging="10"/>
              <w:rPr>
                <w:rFonts w:ascii="Times New Roman" w:hAnsi="Times New Roman" w:cs="Times New Roman"/>
                <w:color w:val="000000"/>
                <w:sz w:val="24"/>
              </w:rPr>
            </w:pPr>
            <w:r w:rsidRPr="009D01FD">
              <w:rPr>
                <w:rFonts w:ascii="Times New Roman" w:hAnsi="Times New Roman" w:cs="Times New Roman"/>
                <w:color w:val="000000"/>
                <w:sz w:val="24"/>
                <w:szCs w:val="24"/>
              </w:rPr>
              <w:t>06.09.2022</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Обсуждают рассказ учителя о физкультминутке как комплексе физических упражнений, её предназначении в учебной деятельности учащихся младшего школьного возраста.</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Устный</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опрос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14"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15"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ind w:left="12" w:hanging="10"/>
              <w:rPr>
                <w:rFonts w:ascii="Times New Roman" w:hAnsi="Times New Roman" w:cs="Times New Roman"/>
                <w:color w:val="000000"/>
                <w:sz w:val="24"/>
              </w:rPr>
            </w:pPr>
          </w:p>
        </w:tc>
      </w:tr>
      <w:tr w:rsidR="009D01FD" w:rsidRPr="009D01FD" w:rsidTr="004D488B">
        <w:trPr>
          <w:trHeight w:val="115"/>
        </w:trPr>
        <w:tc>
          <w:tcPr>
            <w:tcW w:w="2699"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Итого по разделу</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0.75</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r>
      <w:tr w:rsidR="009D01FD" w:rsidRPr="009D01FD" w:rsidTr="004D488B">
        <w:trPr>
          <w:trHeight w:val="134"/>
        </w:trPr>
        <w:tc>
          <w:tcPr>
            <w:tcW w:w="15593" w:type="dxa"/>
            <w:gridSpan w:val="9"/>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Раздел 4.</w:t>
            </w:r>
            <w:r w:rsidRPr="009D01FD">
              <w:rPr>
                <w:rFonts w:ascii="Times New Roman" w:hAnsi="Times New Roman" w:cs="Times New Roman"/>
                <w:b/>
                <w:color w:val="000000"/>
                <w:sz w:val="24"/>
                <w:szCs w:val="24"/>
              </w:rPr>
              <w:t xml:space="preserve"> Спортивно-оздоровительная физическая культура</w:t>
            </w:r>
          </w:p>
        </w:tc>
      </w:tr>
      <w:tr w:rsidR="009D01FD" w:rsidRPr="009D01FD" w:rsidTr="004D488B">
        <w:trPr>
          <w:trHeight w:val="732"/>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4.1.</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"Лёгкая атлетика". </w:t>
            </w:r>
            <w:r w:rsidRPr="009D01FD">
              <w:rPr>
                <w:rFonts w:ascii="Times New Roman" w:hAnsi="Times New Roman" w:cs="Times New Roman"/>
                <w:b/>
                <w:color w:val="000000"/>
                <w:sz w:val="24"/>
                <w:szCs w:val="24"/>
              </w:rPr>
              <w:t>Равномерное передвижение в ходьбе и беге</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05.09.2022-12.09.2022г.</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Обучаются равномерной ходьбе в колоне по одному с использованием лидера</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(передвижение учителя).</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16"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17"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732"/>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4.2.</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"Лёгкая атлетика". </w:t>
            </w:r>
            <w:r w:rsidRPr="009D01FD">
              <w:rPr>
                <w:rFonts w:ascii="Times New Roman" w:hAnsi="Times New Roman" w:cs="Times New Roman"/>
                <w:b/>
                <w:color w:val="000000"/>
                <w:sz w:val="24"/>
                <w:szCs w:val="24"/>
              </w:rPr>
              <w:t>Прыжок в длину с места</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3</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3</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13.09.2022-</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20.09.2022г.</w:t>
            </w:r>
          </w:p>
        </w:tc>
        <w:tc>
          <w:tcPr>
            <w:tcW w:w="381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Знакомятся с образцом учителя и правилами его выполнения (расположение у стартовой линии, принятие исходного положения перед прыжком; выполнение приземления после фазы полёта; измерение результата после приземления).</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18"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19"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925"/>
        </w:trPr>
        <w:tc>
          <w:tcPr>
            <w:tcW w:w="51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lastRenderedPageBreak/>
              <w:t>4.3.</w:t>
            </w:r>
          </w:p>
        </w:tc>
        <w:tc>
          <w:tcPr>
            <w:tcW w:w="2184"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"Лёгкая атлетика". </w:t>
            </w:r>
            <w:r w:rsidRPr="009D01FD">
              <w:rPr>
                <w:rFonts w:ascii="Times New Roman" w:hAnsi="Times New Roman" w:cs="Times New Roman"/>
                <w:b/>
                <w:color w:val="000000"/>
                <w:sz w:val="24"/>
                <w:szCs w:val="24"/>
              </w:rPr>
              <w:t>Прыжок в длину с прямого разбега</w:t>
            </w:r>
          </w:p>
        </w:tc>
        <w:tc>
          <w:tcPr>
            <w:tcW w:w="7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w:t>
            </w:r>
          </w:p>
        </w:tc>
        <w:tc>
          <w:tcPr>
            <w:tcW w:w="685"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w:t>
            </w:r>
          </w:p>
        </w:tc>
        <w:tc>
          <w:tcPr>
            <w:tcW w:w="155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22.09.2022г.-30.09.2022г.</w:t>
            </w:r>
          </w:p>
        </w:tc>
        <w:tc>
          <w:tcPr>
            <w:tcW w:w="3811" w:type="dxa"/>
            <w:tcBorders>
              <w:top w:val="single" w:sz="5" w:space="0" w:color="000000"/>
              <w:left w:val="single" w:sz="5" w:space="0" w:color="000000"/>
              <w:bottom w:val="single" w:sz="5" w:space="0" w:color="000000"/>
              <w:right w:val="single" w:sz="5" w:space="0" w:color="000000"/>
            </w:tcBorders>
            <w:vAlign w:val="center"/>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разучивают фазу отталкивания (прыжки на одной ноге по разметкам, </w:t>
            </w:r>
            <w:proofErr w:type="spellStart"/>
            <w:r w:rsidRPr="009D01FD">
              <w:rPr>
                <w:rFonts w:ascii="Times New Roman" w:hAnsi="Times New Roman" w:cs="Times New Roman"/>
                <w:color w:val="000000"/>
                <w:sz w:val="24"/>
                <w:szCs w:val="24"/>
              </w:rPr>
              <w:t>многоскоки</w:t>
            </w:r>
            <w:proofErr w:type="spellEnd"/>
            <w:r w:rsidRPr="009D01FD">
              <w:rPr>
                <w:rFonts w:ascii="Times New Roman" w:hAnsi="Times New Roman" w:cs="Times New Roman"/>
                <w:color w:val="000000"/>
                <w:sz w:val="24"/>
                <w:szCs w:val="24"/>
              </w:rPr>
              <w:t>, прыжки толчком одной ногой вперёд-вверх с места и с разбега с приземлением);</w:t>
            </w:r>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разучивают фазы разбега (бег по разметкам с ускорением; бег с ускорением и последующим отталкиванием).</w:t>
            </w:r>
          </w:p>
        </w:tc>
        <w:tc>
          <w:tcPr>
            <w:tcW w:w="1573"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20"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21"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bl>
    <w:p w:rsidR="009D01FD" w:rsidRPr="009D01FD" w:rsidRDefault="009D01FD" w:rsidP="009D01FD">
      <w:pPr>
        <w:spacing w:after="0" w:line="240" w:lineRule="auto"/>
        <w:ind w:left="-1440" w:right="15400"/>
        <w:rPr>
          <w:rFonts w:ascii="Times New Roman" w:eastAsia="Times New Roman" w:hAnsi="Times New Roman" w:cs="Times New Roman"/>
          <w:color w:val="000000"/>
          <w:sz w:val="24"/>
          <w:szCs w:val="24"/>
          <w:lang w:eastAsia="ru-RU"/>
        </w:rPr>
      </w:pPr>
    </w:p>
    <w:tbl>
      <w:tblPr>
        <w:tblStyle w:val="TableGrid"/>
        <w:tblW w:w="15501" w:type="dxa"/>
        <w:tblInd w:w="-148" w:type="dxa"/>
        <w:tblCellMar>
          <w:top w:w="114" w:type="dxa"/>
          <w:left w:w="78" w:type="dxa"/>
          <w:right w:w="71" w:type="dxa"/>
        </w:tblCellMar>
        <w:tblLook w:val="04A0" w:firstRow="1" w:lastRow="0" w:firstColumn="1" w:lastColumn="0" w:noHBand="0" w:noVBand="1"/>
      </w:tblPr>
      <w:tblGrid>
        <w:gridCol w:w="509"/>
        <w:gridCol w:w="2326"/>
        <w:gridCol w:w="708"/>
        <w:gridCol w:w="699"/>
        <w:gridCol w:w="847"/>
        <w:gridCol w:w="1468"/>
        <w:gridCol w:w="3695"/>
        <w:gridCol w:w="1567"/>
        <w:gridCol w:w="3682"/>
      </w:tblGrid>
      <w:tr w:rsidR="009D01FD" w:rsidRPr="009D01FD" w:rsidTr="004D488B">
        <w:trPr>
          <w:trHeight w:val="540"/>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4.4.</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"Гимнастика с основами акробатики". </w:t>
            </w:r>
            <w:r w:rsidRPr="009D01FD">
              <w:rPr>
                <w:rFonts w:ascii="Times New Roman" w:hAnsi="Times New Roman" w:cs="Times New Roman"/>
                <w:b/>
                <w:color w:val="000000"/>
                <w:sz w:val="24"/>
                <w:szCs w:val="24"/>
              </w:rPr>
              <w:t>Правила поведения на уроках физической культуры</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1.25</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1.25</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01.12.2022г.-05.12.2022г.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Знакомятся с правилами поведения на уроках физической культуры, требованиями к обязательному их соблюдению.</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Практическая работа</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22"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23"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540"/>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4.5.</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333"/>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"Гимнастика с основами акробатики". </w:t>
            </w:r>
            <w:r w:rsidRPr="009D01FD">
              <w:rPr>
                <w:rFonts w:ascii="Times New Roman" w:hAnsi="Times New Roman" w:cs="Times New Roman"/>
                <w:b/>
                <w:color w:val="000000"/>
                <w:sz w:val="24"/>
                <w:szCs w:val="24"/>
              </w:rPr>
              <w:t>Исходные положения в физических упражнениях</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1.5</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1.5</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06.12.2022г.-12.12.2022г.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Знакомятся с понятием «исходное положение» и значением исходного положения для последующего выполнения упражнения.</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24"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25"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540"/>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4.6.</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114"/>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"Гимнастика с основами акробатики". </w:t>
            </w:r>
            <w:r w:rsidRPr="009D01FD">
              <w:rPr>
                <w:rFonts w:ascii="Times New Roman" w:hAnsi="Times New Roman" w:cs="Times New Roman"/>
                <w:b/>
                <w:color w:val="000000"/>
                <w:sz w:val="24"/>
                <w:szCs w:val="24"/>
              </w:rPr>
              <w:t xml:space="preserve">Строевые упражнения </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2.25</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2.25</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12.12.2022г.-20.12.2022г.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Наблюдают и анализируют образец техники учителя, уточняют выполнение отдельных технических элементов.</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26"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27"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ind w:left="12" w:hanging="10"/>
              <w:rPr>
                <w:rFonts w:ascii="Times New Roman" w:hAnsi="Times New Roman" w:cs="Times New Roman"/>
                <w:color w:val="000000"/>
                <w:sz w:val="24"/>
                <w:szCs w:val="24"/>
              </w:rPr>
            </w:pPr>
          </w:p>
        </w:tc>
      </w:tr>
      <w:tr w:rsidR="009D01FD" w:rsidRPr="009D01FD" w:rsidTr="004D488B">
        <w:trPr>
          <w:trHeight w:val="540"/>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4.7.</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340"/>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"Гимнастика с основами </w:t>
            </w:r>
            <w:r w:rsidRPr="009D01FD">
              <w:rPr>
                <w:rFonts w:ascii="Times New Roman" w:hAnsi="Times New Roman" w:cs="Times New Roman"/>
                <w:i/>
                <w:color w:val="000000"/>
                <w:sz w:val="24"/>
                <w:szCs w:val="24"/>
              </w:rPr>
              <w:lastRenderedPageBreak/>
              <w:t xml:space="preserve">акробатики". </w:t>
            </w:r>
            <w:r w:rsidRPr="009D01FD">
              <w:rPr>
                <w:rFonts w:ascii="Times New Roman" w:hAnsi="Times New Roman" w:cs="Times New Roman"/>
                <w:b/>
                <w:color w:val="000000"/>
                <w:sz w:val="24"/>
                <w:szCs w:val="24"/>
              </w:rPr>
              <w:t>Гимнастические упражнения</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lastRenderedPageBreak/>
              <w:t>10</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10</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21.12.2022-22.01.2023г.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Наблюдают и анализируют образцы техники гимнастических упражнений учителя, уточняют </w:t>
            </w:r>
            <w:r w:rsidRPr="009D01FD">
              <w:rPr>
                <w:rFonts w:ascii="Times New Roman" w:hAnsi="Times New Roman" w:cs="Times New Roman"/>
                <w:color w:val="000000"/>
                <w:sz w:val="24"/>
                <w:szCs w:val="24"/>
              </w:rPr>
              <w:lastRenderedPageBreak/>
              <w:t>выполнение отдельных элементов.</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lastRenderedPageBreak/>
              <w:t xml:space="preserve">Практическая работа </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28"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29"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w:t>
            </w:r>
            <w:r w:rsidRPr="009D01FD">
              <w:rPr>
                <w:rFonts w:ascii="Times New Roman" w:hAnsi="Times New Roman" w:cs="Times New Roman"/>
                <w:color w:val="000000"/>
                <w:sz w:val="24"/>
                <w:szCs w:val="24"/>
              </w:rPr>
              <w:lastRenderedPageBreak/>
              <w:t xml:space="preserve">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540"/>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lastRenderedPageBreak/>
              <w:t>4.8.</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340"/>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"Гимнастика с основами акробатики". </w:t>
            </w:r>
            <w:r w:rsidRPr="009D01FD">
              <w:rPr>
                <w:rFonts w:ascii="Times New Roman" w:hAnsi="Times New Roman" w:cs="Times New Roman"/>
                <w:b/>
                <w:color w:val="000000"/>
                <w:sz w:val="24"/>
                <w:szCs w:val="24"/>
              </w:rPr>
              <w:t>Акробатические упражнения</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8</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8</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23.01.2023- 25.02.2023г.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Наблюдают и анализируют образцы техники учителя, контролируют её выполнение другими учащимися, помогают им исправлять ошибки.</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30"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31"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925"/>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4.9.</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646"/>
              <w:jc w:val="both"/>
              <w:rPr>
                <w:rFonts w:ascii="Times New Roman" w:hAnsi="Times New Roman" w:cs="Times New Roman"/>
                <w:color w:val="000000"/>
                <w:sz w:val="24"/>
                <w:szCs w:val="24"/>
              </w:rPr>
            </w:pPr>
            <w:r w:rsidRPr="009D01FD">
              <w:rPr>
                <w:rFonts w:ascii="Times New Roman" w:hAnsi="Times New Roman" w:cs="Times New Roman"/>
                <w:i/>
                <w:color w:val="000000"/>
                <w:sz w:val="24"/>
                <w:szCs w:val="24"/>
              </w:rPr>
              <w:t xml:space="preserve">Модуль "Подвижные и спортивные игры". </w:t>
            </w:r>
            <w:r w:rsidRPr="009D01FD">
              <w:rPr>
                <w:rFonts w:ascii="Times New Roman" w:hAnsi="Times New Roman" w:cs="Times New Roman"/>
                <w:b/>
                <w:color w:val="000000"/>
                <w:sz w:val="24"/>
                <w:szCs w:val="24"/>
              </w:rPr>
              <w:t>Подвижные игры</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47</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47</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26.02.2023- 23.04.2023г.</w:t>
            </w: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Разучивают считалки для проведения совместных подвижных игр; используют их при распределении игровых ролей среди играющих.</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Практическая работа </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w:t>
            </w:r>
            <w:hyperlink r:id="rId32" w:history="1">
              <w:r w:rsidRPr="009D01FD">
                <w:rPr>
                  <w:rFonts w:ascii="Times New Roman" w:hAnsi="Times New Roman" w:cs="Times New Roman"/>
                  <w:color w:val="0563C1"/>
                  <w:sz w:val="24"/>
                  <w:szCs w:val="24"/>
                  <w:u w:val="single"/>
                </w:rPr>
                <w:t>https://resh.edu.ru/</w:t>
              </w:r>
            </w:hyperlink>
            <w:r w:rsidRPr="009D01FD">
              <w:rPr>
                <w:rFonts w:ascii="Times New Roman" w:hAnsi="Times New Roman" w:cs="Times New Roman"/>
                <w:color w:val="000000"/>
                <w:sz w:val="24"/>
                <w:szCs w:val="24"/>
              </w:rPr>
              <w:t xml:space="preserve"> - РЭШ.</w:t>
            </w:r>
          </w:p>
          <w:p w:rsidR="009D01FD" w:rsidRPr="009D01FD" w:rsidRDefault="009D01FD" w:rsidP="009D01FD">
            <w:pPr>
              <w:shd w:val="clear" w:color="auto" w:fill="FFFFFF"/>
              <w:jc w:val="center"/>
              <w:outlineLvl w:val="0"/>
              <w:rPr>
                <w:rFonts w:ascii="Times New Roman" w:hAnsi="Times New Roman" w:cs="Times New Roman"/>
                <w:color w:val="000000"/>
                <w:sz w:val="24"/>
                <w:szCs w:val="24"/>
              </w:rPr>
            </w:pPr>
            <w:r w:rsidRPr="009D01FD">
              <w:rPr>
                <w:rFonts w:ascii="Times New Roman" w:hAnsi="Times New Roman" w:cs="Times New Roman"/>
                <w:color w:val="000000"/>
                <w:sz w:val="24"/>
                <w:szCs w:val="24"/>
              </w:rPr>
              <w:t>2.</w:t>
            </w:r>
            <w:hyperlink r:id="rId33" w:history="1">
              <w:r w:rsidRPr="009D01FD">
                <w:rPr>
                  <w:rFonts w:ascii="Times New Roman" w:hAnsi="Times New Roman" w:cs="Times New Roman"/>
                  <w:color w:val="0563C1"/>
                  <w:sz w:val="24"/>
                  <w:szCs w:val="24"/>
                  <w:u w:val="single"/>
                </w:rPr>
                <w:t>https://fk12.ru/books/fizicheskaya-kultura-1-4-klassy-lyah</w:t>
              </w:r>
            </w:hyperlink>
            <w:r w:rsidRPr="009D01FD">
              <w:rPr>
                <w:rFonts w:ascii="Times New Roman" w:hAnsi="Times New Roman" w:cs="Times New Roman"/>
                <w:color w:val="000000"/>
                <w:sz w:val="24"/>
                <w:szCs w:val="24"/>
              </w:rPr>
              <w:t xml:space="preserve"> учебник Физическая культура. 1-4 классы. Лях В. И. </w:t>
            </w:r>
          </w:p>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348"/>
        </w:trPr>
        <w:tc>
          <w:tcPr>
            <w:tcW w:w="2836"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Итого по разделу</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81</w:t>
            </w:r>
          </w:p>
        </w:tc>
        <w:tc>
          <w:tcPr>
            <w:tcW w:w="709" w:type="dxa"/>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417"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73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67"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2"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348"/>
        </w:trPr>
        <w:tc>
          <w:tcPr>
            <w:tcW w:w="15501" w:type="dxa"/>
            <w:gridSpan w:val="9"/>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Раздел 5. </w:t>
            </w:r>
            <w:proofErr w:type="spellStart"/>
            <w:r w:rsidRPr="009D01FD">
              <w:rPr>
                <w:rFonts w:ascii="Times New Roman" w:hAnsi="Times New Roman" w:cs="Times New Roman"/>
                <w:b/>
                <w:color w:val="000000"/>
                <w:sz w:val="24"/>
                <w:szCs w:val="24"/>
              </w:rPr>
              <w:t>Прикладно</w:t>
            </w:r>
            <w:proofErr w:type="spellEnd"/>
            <w:r w:rsidRPr="009D01FD">
              <w:rPr>
                <w:rFonts w:ascii="Times New Roman" w:hAnsi="Times New Roman" w:cs="Times New Roman"/>
                <w:b/>
                <w:color w:val="000000"/>
                <w:sz w:val="24"/>
                <w:szCs w:val="24"/>
              </w:rPr>
              <w:t>-ориентированная физическая культура</w:t>
            </w:r>
          </w:p>
        </w:tc>
      </w:tr>
      <w:tr w:rsidR="009D01FD" w:rsidRPr="009D01FD" w:rsidTr="004D488B">
        <w:trPr>
          <w:trHeight w:val="732"/>
        </w:trPr>
        <w:tc>
          <w:tcPr>
            <w:tcW w:w="5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5.1.</w:t>
            </w:r>
          </w:p>
        </w:tc>
        <w:tc>
          <w:tcPr>
            <w:tcW w:w="232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42"/>
              <w:rPr>
                <w:rFonts w:ascii="Times New Roman" w:hAnsi="Times New Roman" w:cs="Times New Roman"/>
                <w:color w:val="000000"/>
                <w:sz w:val="24"/>
                <w:szCs w:val="24"/>
              </w:rPr>
            </w:pPr>
            <w:r w:rsidRPr="009D01FD">
              <w:rPr>
                <w:rFonts w:ascii="Times New Roman" w:hAnsi="Times New Roman" w:cs="Times New Roman"/>
                <w:b/>
                <w:color w:val="000000"/>
                <w:sz w:val="24"/>
                <w:szCs w:val="24"/>
              </w:rPr>
              <w:t>Рефлексия: демонстрация прироста показателей физических качеств к нормативным требованиям комплекса ГТО</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12.75</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12.75</w:t>
            </w:r>
          </w:p>
        </w:tc>
        <w:tc>
          <w:tcPr>
            <w:tcW w:w="141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24.04.2023-27.05.2023г.</w:t>
            </w:r>
          </w:p>
          <w:p w:rsidR="009D01FD" w:rsidRPr="009D01FD" w:rsidRDefault="009D01FD" w:rsidP="009D01FD">
            <w:pPr>
              <w:rPr>
                <w:rFonts w:ascii="Times New Roman" w:hAnsi="Times New Roman" w:cs="Times New Roman"/>
                <w:color w:val="000000"/>
                <w:sz w:val="24"/>
                <w:szCs w:val="24"/>
              </w:rPr>
            </w:pPr>
          </w:p>
        </w:tc>
        <w:tc>
          <w:tcPr>
            <w:tcW w:w="373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ind w:right="210"/>
              <w:rPr>
                <w:rFonts w:ascii="Times New Roman" w:hAnsi="Times New Roman" w:cs="Times New Roman"/>
                <w:color w:val="000000"/>
                <w:sz w:val="24"/>
                <w:szCs w:val="24"/>
              </w:rPr>
            </w:pPr>
            <w:r w:rsidRPr="009D01FD">
              <w:rPr>
                <w:rFonts w:ascii="Times New Roman" w:hAnsi="Times New Roman" w:cs="Times New Roman"/>
                <w:color w:val="000000"/>
                <w:sz w:val="24"/>
                <w:szCs w:val="24"/>
              </w:rPr>
              <w:t>демонстрируют приросты в показателях физической подготовленности и нормативных требований комплекса ГТО</w:t>
            </w:r>
          </w:p>
        </w:tc>
        <w:tc>
          <w:tcPr>
            <w:tcW w:w="1567"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Практическая работа</w:t>
            </w:r>
          </w:p>
        </w:tc>
        <w:tc>
          <w:tcPr>
            <w:tcW w:w="3682" w:type="dxa"/>
            <w:tcBorders>
              <w:top w:val="single" w:sz="5" w:space="0" w:color="000000"/>
              <w:left w:val="single" w:sz="5" w:space="0" w:color="000000"/>
              <w:bottom w:val="single" w:sz="5" w:space="0" w:color="000000"/>
              <w:right w:val="single" w:sz="5" w:space="0" w:color="000000"/>
            </w:tcBorders>
          </w:tcPr>
          <w:p w:rsidR="009D01FD" w:rsidRPr="009D01FD" w:rsidRDefault="00235D8A" w:rsidP="009D01FD">
            <w:pPr>
              <w:rPr>
                <w:rFonts w:ascii="Times New Roman" w:hAnsi="Times New Roman" w:cs="Times New Roman"/>
                <w:color w:val="000000"/>
                <w:sz w:val="24"/>
                <w:szCs w:val="24"/>
              </w:rPr>
            </w:pPr>
            <w:hyperlink r:id="rId34" w:history="1">
              <w:r w:rsidR="009D01FD" w:rsidRPr="009D01FD">
                <w:rPr>
                  <w:rFonts w:ascii="Times New Roman" w:hAnsi="Times New Roman" w:cs="Times New Roman"/>
                  <w:color w:val="0563C1"/>
                  <w:sz w:val="24"/>
                  <w:szCs w:val="24"/>
                  <w:u w:val="single"/>
                </w:rPr>
                <w:t>https://www.gto.ru/</w:t>
              </w:r>
            </w:hyperlink>
          </w:p>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Сайт ВФСК ГТО</w:t>
            </w:r>
          </w:p>
        </w:tc>
      </w:tr>
      <w:tr w:rsidR="009D01FD" w:rsidRPr="009D01FD" w:rsidTr="004D488B">
        <w:trPr>
          <w:trHeight w:val="348"/>
        </w:trPr>
        <w:tc>
          <w:tcPr>
            <w:tcW w:w="2836"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Итого по разделу</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12.75</w:t>
            </w:r>
          </w:p>
        </w:tc>
        <w:tc>
          <w:tcPr>
            <w:tcW w:w="709" w:type="dxa"/>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85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417"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73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67"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2"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r w:rsidR="009D01FD" w:rsidRPr="009D01FD" w:rsidTr="004D488B">
        <w:trPr>
          <w:trHeight w:val="348"/>
        </w:trPr>
        <w:tc>
          <w:tcPr>
            <w:tcW w:w="2836" w:type="dxa"/>
            <w:gridSpan w:val="2"/>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ОБЩЕЕ КОЛИЧЕСТВО ЧАСОВ ПО ПРОГРАММЕ</w:t>
            </w:r>
          </w:p>
        </w:tc>
        <w:tc>
          <w:tcPr>
            <w:tcW w:w="708"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96</w:t>
            </w:r>
          </w:p>
        </w:tc>
        <w:tc>
          <w:tcPr>
            <w:tcW w:w="709"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96</w:t>
            </w:r>
          </w:p>
        </w:tc>
        <w:tc>
          <w:tcPr>
            <w:tcW w:w="1417" w:type="dxa"/>
            <w:tcBorders>
              <w:top w:val="single" w:sz="5" w:space="0" w:color="000000"/>
              <w:left w:val="single" w:sz="5" w:space="0" w:color="000000"/>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r w:rsidRPr="009D01FD">
              <w:rPr>
                <w:rFonts w:ascii="Times New Roman" w:hAnsi="Times New Roman" w:cs="Times New Roman"/>
                <w:color w:val="000000"/>
                <w:sz w:val="24"/>
                <w:szCs w:val="24"/>
              </w:rPr>
              <w:t xml:space="preserve"> </w:t>
            </w:r>
          </w:p>
        </w:tc>
        <w:tc>
          <w:tcPr>
            <w:tcW w:w="3731"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1567" w:type="dxa"/>
            <w:tcBorders>
              <w:top w:val="single" w:sz="5" w:space="0" w:color="000000"/>
              <w:left w:val="nil"/>
              <w:bottom w:val="single" w:sz="5" w:space="0" w:color="000000"/>
              <w:right w:val="nil"/>
            </w:tcBorders>
          </w:tcPr>
          <w:p w:rsidR="009D01FD" w:rsidRPr="009D01FD" w:rsidRDefault="009D01FD" w:rsidP="009D01FD">
            <w:pPr>
              <w:rPr>
                <w:rFonts w:ascii="Times New Roman" w:hAnsi="Times New Roman" w:cs="Times New Roman"/>
                <w:color w:val="000000"/>
                <w:sz w:val="24"/>
                <w:szCs w:val="24"/>
              </w:rPr>
            </w:pPr>
          </w:p>
        </w:tc>
        <w:tc>
          <w:tcPr>
            <w:tcW w:w="3682" w:type="dxa"/>
            <w:tcBorders>
              <w:top w:val="single" w:sz="5" w:space="0" w:color="000000"/>
              <w:left w:val="nil"/>
              <w:bottom w:val="single" w:sz="5" w:space="0" w:color="000000"/>
              <w:right w:val="single" w:sz="5" w:space="0" w:color="000000"/>
            </w:tcBorders>
          </w:tcPr>
          <w:p w:rsidR="009D01FD" w:rsidRPr="009D01FD" w:rsidRDefault="009D01FD" w:rsidP="009D01FD">
            <w:pPr>
              <w:rPr>
                <w:rFonts w:ascii="Times New Roman" w:hAnsi="Times New Roman" w:cs="Times New Roman"/>
                <w:color w:val="000000"/>
                <w:sz w:val="24"/>
                <w:szCs w:val="24"/>
              </w:rPr>
            </w:pPr>
          </w:p>
        </w:tc>
      </w:tr>
    </w:tbl>
    <w:p w:rsidR="009D01FD" w:rsidRPr="009D01FD" w:rsidRDefault="009D01FD" w:rsidP="009D01FD">
      <w:pPr>
        <w:spacing w:after="0" w:line="240" w:lineRule="auto"/>
        <w:ind w:left="12" w:hanging="10"/>
        <w:rPr>
          <w:rFonts w:ascii="Times New Roman" w:eastAsia="Times New Roman" w:hAnsi="Times New Roman" w:cs="Times New Roman"/>
          <w:color w:val="000000"/>
          <w:sz w:val="24"/>
          <w:lang w:eastAsia="ru-RU"/>
        </w:rPr>
        <w:sectPr w:rsidR="009D01FD" w:rsidRPr="009D01FD" w:rsidSect="00F21B4C">
          <w:pgSz w:w="16840" w:h="11900" w:orient="landscape"/>
          <w:pgMar w:top="720" w:right="720" w:bottom="568" w:left="720" w:header="720" w:footer="720" w:gutter="0"/>
          <w:cols w:space="720"/>
          <w:docGrid w:linePitch="326"/>
        </w:sectPr>
      </w:pPr>
    </w:p>
    <w:p w:rsidR="009D01FD" w:rsidRPr="009D01FD" w:rsidRDefault="009D01FD" w:rsidP="009D01FD">
      <w:pPr>
        <w:keepNext/>
        <w:keepLines/>
        <w:spacing w:after="0"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lastRenderedPageBreak/>
        <w:t>УЧЕБНО-МЕТОДИЧЕСКОЕ ОБЕСПЕЧЕНИЕ ОБРАЗОВАТЕЛЬНОГО ПРОЦЕССА</w:t>
      </w:r>
    </w:p>
    <w:p w:rsidR="009D01FD" w:rsidRPr="009D01FD" w:rsidRDefault="009D01FD" w:rsidP="009D01FD">
      <w:pPr>
        <w:spacing w:after="270" w:line="259" w:lineRule="auto"/>
        <w:ind w:right="-492"/>
        <w:rPr>
          <w:rFonts w:ascii="Times New Roman" w:eastAsia="Times New Roman" w:hAnsi="Times New Roman" w:cs="Times New Roman"/>
          <w:color w:val="000000"/>
          <w:sz w:val="24"/>
          <w:lang w:eastAsia="ru-RU"/>
        </w:rPr>
      </w:pPr>
      <w:r w:rsidRPr="009D01FD">
        <w:rPr>
          <w:rFonts w:ascii="Calibri" w:eastAsia="Calibri" w:hAnsi="Calibri" w:cs="Calibri"/>
          <w:noProof/>
          <w:color w:val="000000"/>
          <w:lang w:eastAsia="ru-RU"/>
        </w:rPr>
        <mc:AlternateContent>
          <mc:Choice Requires="wpg">
            <w:drawing>
              <wp:inline distT="0" distB="0" distL="0" distR="0" wp14:anchorId="0FDC4E2C" wp14:editId="11AFB552">
                <wp:extent cx="6707471" cy="7622"/>
                <wp:effectExtent l="0" t="0" r="0" b="0"/>
                <wp:docPr id="11172" name="Group 11172"/>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15061" name="Shape 1506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1365EB3" id="Group 11172"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">
                <v:shape id="Shape 15061"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9D01FD" w:rsidRPr="009D01FD" w:rsidRDefault="009D01FD" w:rsidP="009D01FD">
      <w:pPr>
        <w:keepNext/>
        <w:keepLines/>
        <w:spacing w:after="132"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t>ОБЯЗАТЕЛЬНЫЕ УЧЕБНЫЕ МАТЕРИАЛЫ ДЛЯ УЧЕНИКА</w:t>
      </w:r>
    </w:p>
    <w:p w:rsidR="009D01FD" w:rsidRPr="009D01FD" w:rsidRDefault="009D01FD" w:rsidP="009D01FD">
      <w:pPr>
        <w:numPr>
          <w:ilvl w:val="0"/>
          <w:numId w:val="1"/>
        </w:numPr>
        <w:spacing w:after="228" w:line="259" w:lineRule="auto"/>
        <w:contextualSpacing/>
        <w:rPr>
          <w:rFonts w:ascii="Times New Roman" w:eastAsia="Times New Roman" w:hAnsi="Times New Roman" w:cs="Times New Roman"/>
          <w:color w:val="000000"/>
          <w:sz w:val="24"/>
          <w:szCs w:val="24"/>
          <w:lang w:eastAsia="ru-RU"/>
        </w:rPr>
      </w:pPr>
      <w:r w:rsidRPr="009D01FD">
        <w:rPr>
          <w:rFonts w:ascii="Times New Roman" w:eastAsia="Times New Roman" w:hAnsi="Times New Roman" w:cs="Times New Roman"/>
          <w:color w:val="000000"/>
          <w:sz w:val="24"/>
          <w:szCs w:val="24"/>
          <w:lang w:eastAsia="ru-RU"/>
        </w:rPr>
        <w:t xml:space="preserve">Учебник Физическая культура 1-4 классы. Лях В. И. </w:t>
      </w:r>
    </w:p>
    <w:p w:rsidR="009D01FD" w:rsidRPr="009D01FD" w:rsidRDefault="009D01FD" w:rsidP="009D01FD">
      <w:pPr>
        <w:numPr>
          <w:ilvl w:val="0"/>
          <w:numId w:val="1"/>
        </w:numPr>
        <w:spacing w:after="228" w:line="259" w:lineRule="auto"/>
        <w:contextualSpacing/>
        <w:rPr>
          <w:rFonts w:ascii="Times New Roman" w:eastAsia="Times New Roman" w:hAnsi="Times New Roman" w:cs="Times New Roman"/>
          <w:color w:val="000000"/>
          <w:sz w:val="24"/>
          <w:szCs w:val="24"/>
          <w:lang w:eastAsia="ru-RU"/>
        </w:rPr>
      </w:pPr>
      <w:r w:rsidRPr="009D01FD">
        <w:rPr>
          <w:rFonts w:ascii="Times New Roman" w:eastAsia="Times New Roman" w:hAnsi="Times New Roman" w:cs="Times New Roman"/>
          <w:color w:val="000000"/>
          <w:sz w:val="24"/>
          <w:szCs w:val="24"/>
          <w:lang w:eastAsia="ru-RU"/>
        </w:rPr>
        <w:t>РЭШ.</w:t>
      </w:r>
    </w:p>
    <w:p w:rsidR="009D01FD" w:rsidRPr="009D01FD" w:rsidRDefault="009D01FD" w:rsidP="009D01FD">
      <w:pPr>
        <w:spacing w:after="228" w:line="259" w:lineRule="auto"/>
        <w:ind w:left="-5" w:hanging="10"/>
        <w:jc w:val="center"/>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t>МЕТОДИЧЕСКИЕ МАТЕРИАЛЫ ДЛЯ УЧИТЕЛЯ</w:t>
      </w:r>
    </w:p>
    <w:p w:rsidR="009D01FD" w:rsidRPr="009D01FD" w:rsidRDefault="00235D8A" w:rsidP="009D01FD">
      <w:pPr>
        <w:numPr>
          <w:ilvl w:val="0"/>
          <w:numId w:val="2"/>
        </w:numPr>
        <w:spacing w:after="228" w:line="265" w:lineRule="auto"/>
        <w:contextualSpacing/>
        <w:rPr>
          <w:rFonts w:ascii="Times New Roman" w:eastAsia="Times New Roman" w:hAnsi="Times New Roman" w:cs="Times New Roman"/>
          <w:color w:val="000000"/>
          <w:sz w:val="24"/>
          <w:lang w:eastAsia="ru-RU"/>
        </w:rPr>
      </w:pPr>
      <w:hyperlink r:id="rId35" w:history="1">
        <w:r w:rsidR="009D01FD" w:rsidRPr="009D01FD">
          <w:rPr>
            <w:rFonts w:ascii="Times New Roman" w:eastAsia="Times New Roman" w:hAnsi="Times New Roman" w:cs="Times New Roman"/>
            <w:color w:val="0563C1"/>
            <w:sz w:val="24"/>
            <w:u w:val="single"/>
            <w:lang w:eastAsia="ru-RU"/>
          </w:rPr>
          <w:t>https://образинта.рф/obrazovatelnye-standarty/obnovlennyy-fgos-s-01-09-2022/</w:t>
        </w:r>
      </w:hyperlink>
      <w:r w:rsidR="009D01FD" w:rsidRPr="009D01FD">
        <w:rPr>
          <w:rFonts w:ascii="Times New Roman" w:eastAsia="Times New Roman" w:hAnsi="Times New Roman" w:cs="Times New Roman"/>
          <w:color w:val="000000"/>
          <w:sz w:val="24"/>
          <w:lang w:eastAsia="ru-RU"/>
        </w:rPr>
        <w:t xml:space="preserve"> - ФГОС 2022г.</w:t>
      </w:r>
    </w:p>
    <w:p w:rsidR="009D01FD" w:rsidRPr="009D01FD" w:rsidRDefault="00235D8A" w:rsidP="009D01FD">
      <w:pPr>
        <w:numPr>
          <w:ilvl w:val="0"/>
          <w:numId w:val="2"/>
        </w:numPr>
        <w:spacing w:after="228" w:line="265" w:lineRule="auto"/>
        <w:contextualSpacing/>
        <w:rPr>
          <w:rFonts w:ascii="Times New Roman" w:eastAsia="Times New Roman" w:hAnsi="Times New Roman" w:cs="Times New Roman"/>
          <w:color w:val="000000"/>
          <w:sz w:val="24"/>
          <w:lang w:eastAsia="ru-RU"/>
        </w:rPr>
      </w:pPr>
      <w:hyperlink r:id="rId36" w:history="1">
        <w:r w:rsidR="009D01FD" w:rsidRPr="009D01FD">
          <w:rPr>
            <w:rFonts w:ascii="Times New Roman" w:eastAsia="Times New Roman" w:hAnsi="Times New Roman" w:cs="Times New Roman"/>
            <w:color w:val="0563C1"/>
            <w:sz w:val="24"/>
            <w:u w:val="single"/>
            <w:lang w:eastAsia="ru-RU"/>
          </w:rPr>
          <w:t>https://edsoo.ru/Primernie_rabochie_progra.htm</w:t>
        </w:r>
      </w:hyperlink>
      <w:r w:rsidR="009D01FD" w:rsidRPr="009D01FD">
        <w:rPr>
          <w:rFonts w:ascii="Times New Roman" w:eastAsia="Times New Roman" w:hAnsi="Times New Roman" w:cs="Times New Roman"/>
          <w:color w:val="000000"/>
          <w:sz w:val="24"/>
          <w:lang w:eastAsia="ru-RU"/>
        </w:rPr>
        <w:t xml:space="preserve"> - Примерные рабочие программы по ФГОС.</w:t>
      </w:r>
    </w:p>
    <w:p w:rsidR="009D01FD" w:rsidRPr="009D01FD" w:rsidRDefault="009D01FD" w:rsidP="009D01FD">
      <w:pPr>
        <w:spacing w:after="132" w:line="259" w:lineRule="auto"/>
        <w:ind w:left="-5" w:hanging="10"/>
        <w:jc w:val="center"/>
        <w:rPr>
          <w:rFonts w:ascii="Times New Roman" w:eastAsia="Times New Roman" w:hAnsi="Times New Roman" w:cs="Times New Roman"/>
          <w:b/>
          <w:color w:val="000000"/>
          <w:sz w:val="24"/>
          <w:lang w:eastAsia="ru-RU"/>
        </w:rPr>
      </w:pPr>
    </w:p>
    <w:p w:rsidR="009D01FD" w:rsidRPr="009D01FD" w:rsidRDefault="009D01FD" w:rsidP="009D01FD">
      <w:pPr>
        <w:spacing w:after="132" w:line="259" w:lineRule="auto"/>
        <w:ind w:left="-5" w:hanging="10"/>
        <w:jc w:val="center"/>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b/>
          <w:color w:val="000000"/>
          <w:sz w:val="24"/>
          <w:lang w:eastAsia="ru-RU"/>
        </w:rPr>
        <w:t>ЦИФРОВЫЕ ОБРАЗОВАТЕЛЬНЫЕ РЕСУРСЫ И РЕСУРСЫ СЕТИ ИНТЕРНЕТ</w:t>
      </w:r>
    </w:p>
    <w:p w:rsidR="009D01FD" w:rsidRPr="009D01FD" w:rsidRDefault="009D01FD" w:rsidP="009D01FD">
      <w:pPr>
        <w:spacing w:after="0" w:line="240" w:lineRule="auto"/>
        <w:ind w:left="12" w:hanging="10"/>
        <w:rPr>
          <w:rFonts w:ascii="Times New Roman" w:eastAsia="Times New Roman" w:hAnsi="Times New Roman" w:cs="Times New Roman"/>
          <w:color w:val="000000"/>
          <w:sz w:val="24"/>
          <w:szCs w:val="24"/>
          <w:lang w:eastAsia="ru-RU"/>
        </w:rPr>
      </w:pPr>
      <w:r w:rsidRPr="009D01FD">
        <w:rPr>
          <w:rFonts w:ascii="Times New Roman" w:eastAsia="Times New Roman" w:hAnsi="Times New Roman" w:cs="Times New Roman"/>
          <w:color w:val="000000"/>
          <w:sz w:val="24"/>
          <w:lang w:eastAsia="ru-RU"/>
        </w:rPr>
        <w:t xml:space="preserve">1. </w:t>
      </w:r>
      <w:hyperlink r:id="rId37" w:history="1">
        <w:r w:rsidRPr="009D01FD">
          <w:rPr>
            <w:rFonts w:ascii="Times New Roman" w:eastAsia="Times New Roman" w:hAnsi="Times New Roman" w:cs="Times New Roman"/>
            <w:color w:val="0563C1"/>
            <w:sz w:val="24"/>
            <w:szCs w:val="24"/>
            <w:u w:val="single"/>
            <w:lang w:eastAsia="ru-RU"/>
          </w:rPr>
          <w:t>https://resh.edu.ru/</w:t>
        </w:r>
      </w:hyperlink>
      <w:r w:rsidRPr="009D01FD">
        <w:rPr>
          <w:rFonts w:ascii="Times New Roman" w:eastAsia="Times New Roman" w:hAnsi="Times New Roman" w:cs="Times New Roman"/>
          <w:color w:val="000000"/>
          <w:sz w:val="24"/>
          <w:szCs w:val="24"/>
          <w:lang w:eastAsia="ru-RU"/>
        </w:rPr>
        <w:t xml:space="preserve"> - РЭШ.</w:t>
      </w:r>
    </w:p>
    <w:p w:rsidR="009D01FD" w:rsidRPr="009D01FD" w:rsidRDefault="009D01FD" w:rsidP="009D01FD">
      <w:pPr>
        <w:spacing w:after="0" w:line="240" w:lineRule="auto"/>
        <w:ind w:left="-5"/>
        <w:rPr>
          <w:rFonts w:ascii="Times New Roman" w:eastAsia="Times New Roman" w:hAnsi="Times New Roman" w:cs="Times New Roman"/>
          <w:color w:val="000000"/>
          <w:sz w:val="24"/>
          <w:szCs w:val="24"/>
          <w:lang w:eastAsia="ru-RU"/>
        </w:rPr>
      </w:pPr>
      <w:r w:rsidRPr="009D01FD">
        <w:rPr>
          <w:rFonts w:ascii="Times New Roman" w:eastAsia="Times New Roman" w:hAnsi="Times New Roman" w:cs="Times New Roman"/>
          <w:sz w:val="24"/>
          <w:szCs w:val="24"/>
          <w:lang w:eastAsia="ru-RU"/>
        </w:rPr>
        <w:t xml:space="preserve">2. </w:t>
      </w:r>
      <w:hyperlink r:id="rId38" w:history="1">
        <w:r w:rsidRPr="009D01FD">
          <w:rPr>
            <w:rFonts w:ascii="Times New Roman" w:eastAsia="Times New Roman" w:hAnsi="Times New Roman" w:cs="Times New Roman"/>
            <w:color w:val="0563C1"/>
            <w:sz w:val="24"/>
            <w:szCs w:val="24"/>
            <w:u w:val="single"/>
            <w:lang w:eastAsia="ru-RU"/>
          </w:rPr>
          <w:t>https://fk12.ru/books/fizicheskaya-kultura-1-4-klassy-lyah</w:t>
        </w:r>
      </w:hyperlink>
      <w:r w:rsidRPr="009D01FD">
        <w:rPr>
          <w:rFonts w:ascii="Times New Roman" w:eastAsia="Times New Roman" w:hAnsi="Times New Roman" w:cs="Times New Roman"/>
          <w:color w:val="000000"/>
          <w:sz w:val="24"/>
          <w:szCs w:val="24"/>
          <w:lang w:eastAsia="ru-RU"/>
        </w:rPr>
        <w:t xml:space="preserve"> Учебник Физическая культура 1-4 классы. Лях В. И. </w:t>
      </w:r>
    </w:p>
    <w:p w:rsidR="009D01FD" w:rsidRPr="009D01FD" w:rsidRDefault="009D01FD" w:rsidP="009D01FD">
      <w:pPr>
        <w:spacing w:after="0" w:line="240" w:lineRule="auto"/>
        <w:rPr>
          <w:rFonts w:ascii="Times New Roman" w:eastAsia="Times New Roman" w:hAnsi="Times New Roman" w:cs="Times New Roman"/>
          <w:color w:val="000000"/>
          <w:sz w:val="24"/>
          <w:szCs w:val="24"/>
          <w:lang w:eastAsia="ru-RU"/>
        </w:rPr>
      </w:pPr>
      <w:r w:rsidRPr="009D01FD">
        <w:rPr>
          <w:rFonts w:ascii="Times New Roman" w:eastAsia="Times New Roman" w:hAnsi="Times New Roman" w:cs="Times New Roman"/>
          <w:sz w:val="24"/>
          <w:szCs w:val="24"/>
          <w:lang w:eastAsia="ru-RU"/>
        </w:rPr>
        <w:t xml:space="preserve">3. </w:t>
      </w:r>
      <w:hyperlink r:id="rId39" w:history="1">
        <w:r w:rsidRPr="009D01FD">
          <w:rPr>
            <w:rFonts w:ascii="Times New Roman" w:eastAsia="Times New Roman" w:hAnsi="Times New Roman" w:cs="Times New Roman"/>
            <w:color w:val="0563C1"/>
            <w:sz w:val="24"/>
            <w:szCs w:val="24"/>
            <w:u w:val="single"/>
            <w:lang w:eastAsia="ru-RU"/>
          </w:rPr>
          <w:t>https://www.gto.ru/</w:t>
        </w:r>
      </w:hyperlink>
      <w:r w:rsidRPr="009D01FD">
        <w:rPr>
          <w:rFonts w:ascii="Times New Roman" w:eastAsia="Times New Roman" w:hAnsi="Times New Roman" w:cs="Times New Roman"/>
          <w:color w:val="000000"/>
          <w:sz w:val="24"/>
          <w:szCs w:val="24"/>
          <w:lang w:eastAsia="ru-RU"/>
        </w:rPr>
        <w:t xml:space="preserve"> Сайт ВФСК ГТО</w:t>
      </w:r>
    </w:p>
    <w:p w:rsidR="009D01FD" w:rsidRPr="009D01FD" w:rsidRDefault="009D01FD" w:rsidP="009D01FD">
      <w:pPr>
        <w:spacing w:after="228" w:line="259" w:lineRule="auto"/>
        <w:ind w:left="-5" w:hanging="10"/>
        <w:jc w:val="center"/>
        <w:rPr>
          <w:rFonts w:ascii="Times New Roman" w:eastAsia="Times New Roman" w:hAnsi="Times New Roman" w:cs="Times New Roman"/>
          <w:color w:val="000000"/>
          <w:sz w:val="24"/>
          <w:szCs w:val="24"/>
          <w:lang w:eastAsia="ru-RU"/>
        </w:rPr>
      </w:pPr>
    </w:p>
    <w:p w:rsidR="009D01FD" w:rsidRPr="009D01FD" w:rsidRDefault="009D01FD" w:rsidP="009D01FD">
      <w:pPr>
        <w:spacing w:after="0" w:line="240" w:lineRule="auto"/>
        <w:rPr>
          <w:rFonts w:ascii="Times New Roman" w:eastAsia="Times New Roman" w:hAnsi="Times New Roman" w:cs="Times New Roman"/>
          <w:sz w:val="24"/>
          <w:szCs w:val="24"/>
          <w:lang w:eastAsia="ru-RU"/>
        </w:rPr>
      </w:pPr>
      <w:r w:rsidRPr="009D01FD">
        <w:rPr>
          <w:rFonts w:ascii="Times New Roman" w:eastAsia="Times New Roman" w:hAnsi="Times New Roman" w:cs="Times New Roman"/>
          <w:color w:val="000000"/>
          <w:sz w:val="24"/>
          <w:lang w:eastAsia="ru-RU"/>
        </w:rPr>
        <w:br w:type="page"/>
      </w:r>
    </w:p>
    <w:p w:rsidR="009D01FD" w:rsidRPr="009D01FD" w:rsidRDefault="009D01FD" w:rsidP="009D01FD">
      <w:pPr>
        <w:keepNext/>
        <w:keepLines/>
        <w:spacing w:after="0"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lastRenderedPageBreak/>
        <w:t>МАТЕРИАЛЬНО-ТЕХНИЧЕСКОЕ ОБЕСПЕЧЕНИЕ ОБРАЗОВАТЕЛЬНОГО ПРОЦЕССА</w:t>
      </w:r>
    </w:p>
    <w:p w:rsidR="009D01FD" w:rsidRPr="009D01FD" w:rsidRDefault="009D01FD" w:rsidP="009D01FD">
      <w:pPr>
        <w:spacing w:after="270" w:line="259" w:lineRule="auto"/>
        <w:ind w:right="-492"/>
        <w:rPr>
          <w:rFonts w:ascii="Times New Roman" w:eastAsia="Times New Roman" w:hAnsi="Times New Roman" w:cs="Times New Roman"/>
          <w:color w:val="000000"/>
          <w:sz w:val="24"/>
          <w:lang w:eastAsia="ru-RU"/>
        </w:rPr>
      </w:pPr>
      <w:r w:rsidRPr="009D01FD">
        <w:rPr>
          <w:rFonts w:ascii="Calibri" w:eastAsia="Calibri" w:hAnsi="Calibri" w:cs="Calibri"/>
          <w:noProof/>
          <w:color w:val="000000"/>
          <w:lang w:eastAsia="ru-RU"/>
        </w:rPr>
        <mc:AlternateContent>
          <mc:Choice Requires="wpg">
            <w:drawing>
              <wp:inline distT="0" distB="0" distL="0" distR="0" wp14:anchorId="22C6DB70" wp14:editId="41DD144E">
                <wp:extent cx="6707471" cy="7622"/>
                <wp:effectExtent l="0" t="0" r="0" b="0"/>
                <wp:docPr id="11330" name="Group 11330"/>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15063" name="Shape 15063"/>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222188E" id="Group 11330"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">
                <v:shape id="Shape 15063"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9D01FD" w:rsidRPr="009D01FD" w:rsidRDefault="009D01FD" w:rsidP="009D01FD">
      <w:pPr>
        <w:keepNext/>
        <w:keepLines/>
        <w:spacing w:after="132" w:line="259" w:lineRule="auto"/>
        <w:ind w:left="-5" w:hanging="10"/>
        <w:jc w:val="center"/>
        <w:outlineLvl w:val="0"/>
        <w:rPr>
          <w:rFonts w:ascii="Times New Roman" w:eastAsia="Times New Roman" w:hAnsi="Times New Roman" w:cs="Times New Roman"/>
          <w:b/>
          <w:color w:val="000000"/>
          <w:sz w:val="24"/>
          <w:lang w:eastAsia="ru-RU"/>
        </w:rPr>
      </w:pPr>
      <w:r w:rsidRPr="009D01FD">
        <w:rPr>
          <w:rFonts w:ascii="Times New Roman" w:eastAsia="Times New Roman" w:hAnsi="Times New Roman" w:cs="Times New Roman"/>
          <w:b/>
          <w:color w:val="000000"/>
          <w:sz w:val="24"/>
          <w:lang w:eastAsia="ru-RU"/>
        </w:rPr>
        <w:t>УЧЕБНОЕ ОБОРУДОВАНИЕ</w:t>
      </w:r>
    </w:p>
    <w:p w:rsidR="009D01FD" w:rsidRPr="009D01FD" w:rsidRDefault="009D01FD" w:rsidP="009D01FD">
      <w:pPr>
        <w:spacing w:after="0" w:line="240" w:lineRule="auto"/>
        <w:ind w:left="-6" w:right="11" w:hanging="11"/>
        <w:rPr>
          <w:rFonts w:ascii="Times New Roman" w:eastAsia="Times New Roman" w:hAnsi="Times New Roman" w:cs="Times New Roman"/>
          <w:sz w:val="20"/>
          <w:szCs w:val="20"/>
          <w:shd w:val="clear" w:color="auto" w:fill="FFFFFF"/>
          <w:lang w:eastAsia="ru-RU"/>
        </w:rPr>
      </w:pPr>
      <w:r w:rsidRPr="009D01FD">
        <w:rPr>
          <w:rFonts w:ascii="Times New Roman" w:eastAsia="Times New Roman" w:hAnsi="Times New Roman" w:cs="Times New Roman"/>
          <w:sz w:val="20"/>
          <w:szCs w:val="20"/>
          <w:shd w:val="clear" w:color="auto" w:fill="FFFFFF"/>
          <w:lang w:eastAsia="ru-RU"/>
        </w:rPr>
        <w:t xml:space="preserve">Необходимо: </w:t>
      </w:r>
    </w:p>
    <w:p w:rsidR="009D01FD" w:rsidRPr="009D01FD" w:rsidRDefault="009D01FD" w:rsidP="009D01FD">
      <w:pPr>
        <w:spacing w:after="0" w:line="240" w:lineRule="auto"/>
        <w:ind w:left="-6" w:right="11" w:hanging="11"/>
        <w:rPr>
          <w:rFonts w:ascii="Times New Roman" w:eastAsia="Times New Roman" w:hAnsi="Times New Roman" w:cs="Times New Roman"/>
          <w:sz w:val="20"/>
          <w:szCs w:val="20"/>
          <w:shd w:val="clear" w:color="auto" w:fill="FFFFFF"/>
          <w:lang w:eastAsia="ru-RU"/>
        </w:rPr>
      </w:pPr>
      <w:r w:rsidRPr="009D01FD">
        <w:rPr>
          <w:rFonts w:ascii="Times New Roman" w:eastAsia="Times New Roman" w:hAnsi="Times New Roman" w:cs="Times New Roman"/>
          <w:sz w:val="20"/>
          <w:szCs w:val="20"/>
          <w:shd w:val="clear" w:color="auto" w:fill="FFFFFF"/>
          <w:lang w:eastAsia="ru-RU"/>
        </w:rPr>
        <w:t>Спортивные игры:</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Волейбол: стойки волейбольные с волейбольной сеткой, мячи волейбольные.</w:t>
      </w:r>
    </w:p>
    <w:p w:rsidR="009D01FD" w:rsidRPr="009D01FD" w:rsidRDefault="009D01FD" w:rsidP="009D01FD">
      <w:pPr>
        <w:spacing w:after="0" w:line="240" w:lineRule="auto"/>
        <w:ind w:left="-6" w:right="11" w:hanging="11"/>
        <w:rPr>
          <w:rFonts w:ascii="Times New Roman" w:eastAsia="Times New Roman" w:hAnsi="Times New Roman" w:cs="Times New Roman"/>
          <w:sz w:val="24"/>
          <w:lang w:eastAsia="ru-RU"/>
        </w:rPr>
      </w:pPr>
      <w:r w:rsidRPr="009D01FD">
        <w:rPr>
          <w:rFonts w:ascii="Times New Roman" w:eastAsia="Times New Roman" w:hAnsi="Times New Roman" w:cs="Times New Roman"/>
          <w:sz w:val="20"/>
          <w:szCs w:val="20"/>
          <w:shd w:val="clear" w:color="auto" w:fill="FFFFFF"/>
          <w:lang w:eastAsia="ru-RU"/>
        </w:rPr>
        <w:t>Баскетбол</w:t>
      </w:r>
      <w:r w:rsidRPr="009D01FD">
        <w:rPr>
          <w:rFonts w:ascii="Times New Roman" w:eastAsia="Times New Roman" w:hAnsi="Times New Roman" w:cs="Times New Roman"/>
          <w:sz w:val="20"/>
          <w:szCs w:val="20"/>
          <w:lang w:eastAsia="ru-RU"/>
        </w:rPr>
        <w:t xml:space="preserve">: </w:t>
      </w:r>
      <w:r w:rsidRPr="009D01FD">
        <w:rPr>
          <w:rFonts w:ascii="Times New Roman" w:eastAsia="Times New Roman" w:hAnsi="Times New Roman" w:cs="Times New Roman"/>
          <w:sz w:val="20"/>
          <w:szCs w:val="20"/>
          <w:shd w:val="clear" w:color="auto" w:fill="FFFFFF"/>
          <w:lang w:eastAsia="ru-RU"/>
        </w:rPr>
        <w:t xml:space="preserve">Кольца баскетбольные, </w:t>
      </w:r>
      <w:r w:rsidRPr="009D01FD">
        <w:rPr>
          <w:rFonts w:ascii="Times New Roman" w:eastAsia="Times New Roman" w:hAnsi="Times New Roman" w:cs="Times New Roman"/>
          <w:sz w:val="20"/>
          <w:szCs w:val="20"/>
          <w:lang w:eastAsia="ru-RU"/>
        </w:rPr>
        <w:t>с</w:t>
      </w:r>
      <w:r w:rsidRPr="009D01FD">
        <w:rPr>
          <w:rFonts w:ascii="Times New Roman" w:eastAsia="Times New Roman" w:hAnsi="Times New Roman" w:cs="Times New Roman"/>
          <w:sz w:val="20"/>
          <w:szCs w:val="20"/>
          <w:shd w:val="clear" w:color="auto" w:fill="FFFFFF"/>
          <w:lang w:eastAsia="ru-RU"/>
        </w:rPr>
        <w:t>етки баскетбольные, щит баскетбольный</w:t>
      </w:r>
      <w:r w:rsidRPr="009D01FD">
        <w:rPr>
          <w:rFonts w:ascii="Times New Roman" w:eastAsia="Times New Roman" w:hAnsi="Times New Roman" w:cs="Times New Roman"/>
          <w:sz w:val="20"/>
          <w:szCs w:val="20"/>
          <w:lang w:eastAsia="ru-RU"/>
        </w:rPr>
        <w:t xml:space="preserve">, </w:t>
      </w:r>
      <w:r w:rsidRPr="009D01FD">
        <w:rPr>
          <w:rFonts w:ascii="Times New Roman" w:eastAsia="Times New Roman" w:hAnsi="Times New Roman" w:cs="Times New Roman"/>
          <w:sz w:val="20"/>
          <w:szCs w:val="20"/>
          <w:shd w:val="clear" w:color="auto" w:fill="FFFFFF"/>
          <w:lang w:eastAsia="ru-RU"/>
        </w:rPr>
        <w:t>мячи баскетбольные.</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Насос для накачивания мячей</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Гимнастика, общефизическая подготовка:</w:t>
      </w:r>
      <w:r w:rsidRPr="009D01FD">
        <w:rPr>
          <w:rFonts w:ascii="Times New Roman" w:eastAsia="Times New Roman" w:hAnsi="Times New Roman" w:cs="Times New Roman"/>
          <w:sz w:val="20"/>
          <w:szCs w:val="20"/>
          <w:lang w:eastAsia="ru-RU"/>
        </w:rPr>
        <w:t xml:space="preserve"> с</w:t>
      </w:r>
      <w:r w:rsidRPr="009D01FD">
        <w:rPr>
          <w:rFonts w:ascii="Times New Roman" w:eastAsia="Times New Roman" w:hAnsi="Times New Roman" w:cs="Times New Roman"/>
          <w:sz w:val="20"/>
          <w:szCs w:val="20"/>
          <w:shd w:val="clear" w:color="auto" w:fill="FFFFFF"/>
          <w:lang w:eastAsia="ru-RU"/>
        </w:rPr>
        <w:t>камейки гимнастические,  маты гимнастические, мостик гимнастический подпружиненный</w:t>
      </w:r>
      <w:r w:rsidRPr="009D01FD">
        <w:rPr>
          <w:rFonts w:ascii="Times New Roman" w:eastAsia="Times New Roman" w:hAnsi="Times New Roman" w:cs="Times New Roman"/>
          <w:sz w:val="20"/>
          <w:szCs w:val="20"/>
          <w:lang w:eastAsia="ru-RU"/>
        </w:rPr>
        <w:t>, п</w:t>
      </w:r>
      <w:r w:rsidRPr="009D01FD">
        <w:rPr>
          <w:rFonts w:ascii="Times New Roman" w:eastAsia="Times New Roman" w:hAnsi="Times New Roman" w:cs="Times New Roman"/>
          <w:sz w:val="20"/>
          <w:szCs w:val="20"/>
          <w:shd w:val="clear" w:color="auto" w:fill="FFFFFF"/>
          <w:lang w:eastAsia="ru-RU"/>
        </w:rPr>
        <w:t xml:space="preserve">ерекладина навесная универсальная. </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Лёгкая атлетика:</w:t>
      </w:r>
      <w:r w:rsidRPr="009D01FD">
        <w:rPr>
          <w:rFonts w:ascii="Times New Roman" w:eastAsia="Times New Roman" w:hAnsi="Times New Roman" w:cs="Times New Roman"/>
          <w:sz w:val="20"/>
          <w:szCs w:val="20"/>
          <w:lang w:eastAsia="ru-RU"/>
        </w:rPr>
        <w:t xml:space="preserve"> </w:t>
      </w:r>
      <w:r w:rsidRPr="009D01FD">
        <w:rPr>
          <w:rFonts w:ascii="Times New Roman" w:eastAsia="Times New Roman" w:hAnsi="Times New Roman" w:cs="Times New Roman"/>
          <w:sz w:val="20"/>
          <w:szCs w:val="20"/>
          <w:shd w:val="clear" w:color="auto" w:fill="FFFFFF"/>
          <w:lang w:eastAsia="ru-RU"/>
        </w:rPr>
        <w:t xml:space="preserve"> </w:t>
      </w:r>
      <w:r w:rsidRPr="009D01FD">
        <w:rPr>
          <w:rFonts w:ascii="Times New Roman" w:eastAsia="Times New Roman" w:hAnsi="Times New Roman" w:cs="Times New Roman"/>
          <w:sz w:val="20"/>
          <w:szCs w:val="20"/>
          <w:lang w:eastAsia="ru-RU"/>
        </w:rPr>
        <w:t>м</w:t>
      </w:r>
      <w:r w:rsidRPr="009D01FD">
        <w:rPr>
          <w:rFonts w:ascii="Times New Roman" w:eastAsia="Times New Roman" w:hAnsi="Times New Roman" w:cs="Times New Roman"/>
          <w:sz w:val="20"/>
          <w:szCs w:val="20"/>
          <w:shd w:val="clear" w:color="auto" w:fill="FFFFFF"/>
          <w:lang w:eastAsia="ru-RU"/>
        </w:rPr>
        <w:t>ячи для метания.</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Подвижные игры: обручи гимнастические</w:t>
      </w:r>
      <w:r w:rsidRPr="009D01FD">
        <w:rPr>
          <w:rFonts w:ascii="Times New Roman" w:eastAsia="Times New Roman" w:hAnsi="Times New Roman" w:cs="Times New Roman"/>
          <w:sz w:val="20"/>
          <w:szCs w:val="20"/>
          <w:lang w:eastAsia="ru-RU"/>
        </w:rPr>
        <w:t>, скакалки, специальный инвентарь.</w:t>
      </w:r>
      <w:r w:rsidRPr="009D01FD">
        <w:rPr>
          <w:rFonts w:ascii="Times New Roman" w:eastAsia="Times New Roman" w:hAnsi="Times New Roman" w:cs="Times New Roman"/>
          <w:sz w:val="20"/>
          <w:szCs w:val="20"/>
          <w:lang w:eastAsia="ru-RU"/>
        </w:rPr>
        <w:br/>
      </w:r>
    </w:p>
    <w:p w:rsidR="009D01FD" w:rsidRPr="009D01FD" w:rsidRDefault="009D01FD" w:rsidP="009D01FD">
      <w:pPr>
        <w:spacing w:after="223" w:line="259" w:lineRule="auto"/>
        <w:ind w:left="-5" w:right="12" w:hanging="10"/>
        <w:rPr>
          <w:rFonts w:ascii="Times New Roman" w:eastAsia="Times New Roman" w:hAnsi="Times New Roman" w:cs="Times New Roman"/>
          <w:sz w:val="24"/>
          <w:lang w:eastAsia="ru-RU"/>
        </w:rPr>
      </w:pPr>
    </w:p>
    <w:p w:rsidR="009D01FD" w:rsidRPr="009D01FD" w:rsidRDefault="009D01FD" w:rsidP="009D01FD">
      <w:pPr>
        <w:keepNext/>
        <w:keepLines/>
        <w:spacing w:after="132" w:line="259" w:lineRule="auto"/>
        <w:ind w:left="-5" w:hanging="10"/>
        <w:jc w:val="center"/>
        <w:outlineLvl w:val="0"/>
        <w:rPr>
          <w:rFonts w:ascii="Times New Roman" w:eastAsia="Times New Roman" w:hAnsi="Times New Roman" w:cs="Times New Roman"/>
          <w:b/>
          <w:sz w:val="24"/>
          <w:lang w:eastAsia="ru-RU"/>
        </w:rPr>
      </w:pPr>
      <w:r w:rsidRPr="009D01FD">
        <w:rPr>
          <w:rFonts w:ascii="Times New Roman" w:eastAsia="Times New Roman" w:hAnsi="Times New Roman" w:cs="Times New Roman"/>
          <w:b/>
          <w:sz w:val="24"/>
          <w:lang w:eastAsia="ru-RU"/>
        </w:rPr>
        <w:t>ОБОРУДОВАНИЕ ДЛЯ ПРОВЕДЕНИЯ ЛАБОРАТОРНЫХ, ПРАКТИЧЕСКИХ РАБОТ, ДЕМОНСТРАЦИЙ</w:t>
      </w:r>
    </w:p>
    <w:p w:rsidR="009D01FD" w:rsidRPr="009D01FD" w:rsidRDefault="009D01FD" w:rsidP="009D01FD">
      <w:pPr>
        <w:spacing w:after="34" w:line="259" w:lineRule="auto"/>
        <w:ind w:left="-5" w:right="12" w:hanging="10"/>
        <w:rPr>
          <w:rFonts w:ascii="Times New Roman" w:eastAsia="Times New Roman" w:hAnsi="Times New Roman" w:cs="Times New Roman"/>
          <w:sz w:val="24"/>
          <w:lang w:eastAsia="ru-RU"/>
        </w:rPr>
      </w:pPr>
      <w:r w:rsidRPr="009D01FD">
        <w:rPr>
          <w:rFonts w:ascii="Times New Roman" w:eastAsia="Times New Roman" w:hAnsi="Times New Roman" w:cs="Times New Roman"/>
          <w:sz w:val="24"/>
          <w:lang w:eastAsia="ru-RU"/>
        </w:rPr>
        <w:t>Оборудования ИКТ:</w:t>
      </w:r>
    </w:p>
    <w:p w:rsidR="009D01FD" w:rsidRPr="009D01FD" w:rsidRDefault="009D01FD" w:rsidP="009D01FD">
      <w:pPr>
        <w:spacing w:after="0" w:line="259" w:lineRule="auto"/>
        <w:rPr>
          <w:rFonts w:ascii="Times New Roman" w:eastAsia="Times New Roman" w:hAnsi="Times New Roman" w:cs="Times New Roman"/>
          <w:color w:val="000000"/>
          <w:sz w:val="24"/>
          <w:lang w:eastAsia="ru-RU"/>
        </w:rPr>
      </w:pPr>
      <w:r w:rsidRPr="009D01FD">
        <w:rPr>
          <w:rFonts w:ascii="Times New Roman" w:eastAsia="Times New Roman" w:hAnsi="Times New Roman" w:cs="Times New Roman"/>
          <w:sz w:val="20"/>
          <w:szCs w:val="20"/>
          <w:shd w:val="clear" w:color="auto" w:fill="FFFFFF"/>
          <w:lang w:eastAsia="ru-RU"/>
        </w:rPr>
        <w:t>Персональный компьютер (ноутбук) с установленным ПО.</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Стол компьютерный.</w:t>
      </w:r>
      <w:r w:rsidRPr="009D01FD">
        <w:rPr>
          <w:rFonts w:ascii="Times New Roman" w:eastAsia="Times New Roman" w:hAnsi="Times New Roman" w:cs="Times New Roman"/>
          <w:sz w:val="20"/>
          <w:szCs w:val="20"/>
          <w:lang w:eastAsia="ru-RU"/>
        </w:rPr>
        <w:br/>
      </w:r>
      <w:r w:rsidRPr="009D01FD">
        <w:rPr>
          <w:rFonts w:ascii="Times New Roman" w:eastAsia="Times New Roman" w:hAnsi="Times New Roman" w:cs="Times New Roman"/>
          <w:sz w:val="20"/>
          <w:szCs w:val="20"/>
          <w:shd w:val="clear" w:color="auto" w:fill="FFFFFF"/>
          <w:lang w:eastAsia="ru-RU"/>
        </w:rPr>
        <w:t>Многофункциональное устройство с цветной печатью.</w:t>
      </w:r>
      <w:r w:rsidRPr="009D01FD">
        <w:rPr>
          <w:rFonts w:ascii="Times New Roman" w:eastAsia="Times New Roman" w:hAnsi="Times New Roman" w:cs="Times New Roman"/>
          <w:color w:val="333333"/>
          <w:sz w:val="20"/>
          <w:szCs w:val="20"/>
          <w:lang w:eastAsia="ru-RU"/>
        </w:rPr>
        <w:br/>
      </w:r>
      <w:r w:rsidRPr="009D01FD">
        <w:rPr>
          <w:rFonts w:ascii="Times New Roman" w:eastAsia="Times New Roman" w:hAnsi="Times New Roman" w:cs="Times New Roman"/>
          <w:color w:val="333333"/>
          <w:sz w:val="20"/>
          <w:szCs w:val="20"/>
          <w:lang w:eastAsia="ru-RU"/>
        </w:rPr>
        <w:br/>
      </w:r>
    </w:p>
    <w:p w:rsidR="00154F07" w:rsidRDefault="00154F07"/>
    <w:sectPr w:rsidR="00154F07" w:rsidSect="002B44FA">
      <w:pgSz w:w="11900" w:h="16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C5246"/>
    <w:multiLevelType w:val="hybridMultilevel"/>
    <w:tmpl w:val="FAB2079C"/>
    <w:lvl w:ilvl="0" w:tplc="48BCD3E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 w15:restartNumberingAfterBreak="0">
    <w:nsid w:val="76112AD6"/>
    <w:multiLevelType w:val="hybridMultilevel"/>
    <w:tmpl w:val="3A960546"/>
    <w:lvl w:ilvl="0" w:tplc="FF62DA8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147"/>
    <w:rsid w:val="00154F07"/>
    <w:rsid w:val="00235D8A"/>
    <w:rsid w:val="009D01FD"/>
    <w:rsid w:val="00DF5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3AF83"/>
  <w15:docId w15:val="{6A18F84A-7CDE-4552-AE9C-09B29EB3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1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1FD"/>
    <w:rPr>
      <w:rFonts w:ascii="Tahoma" w:hAnsi="Tahoma" w:cs="Tahoma"/>
      <w:sz w:val="16"/>
      <w:szCs w:val="16"/>
    </w:rPr>
  </w:style>
  <w:style w:type="table" w:customStyle="1" w:styleId="TableGrid">
    <w:name w:val="TableGrid"/>
    <w:rsid w:val="009D01FD"/>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 TargetMode="External"/><Relationship Id="rId13" Type="http://schemas.openxmlformats.org/officeDocument/2006/relationships/hyperlink" Target="https://fk12.ru/books/fizicheskaya-kultura-1-4-klassy-lyah" TargetMode="External"/><Relationship Id="rId18" Type="http://schemas.openxmlformats.org/officeDocument/2006/relationships/hyperlink" Target="https://resh.edu.ru/" TargetMode="External"/><Relationship Id="rId26" Type="http://schemas.openxmlformats.org/officeDocument/2006/relationships/hyperlink" Target="https://resh.edu.ru/" TargetMode="External"/><Relationship Id="rId39" Type="http://schemas.openxmlformats.org/officeDocument/2006/relationships/hyperlink" Target="https://www.gto.ru/" TargetMode="External"/><Relationship Id="rId3" Type="http://schemas.openxmlformats.org/officeDocument/2006/relationships/settings" Target="settings.xml"/><Relationship Id="rId21" Type="http://schemas.openxmlformats.org/officeDocument/2006/relationships/hyperlink" Target="https://fk12.ru/books/fizicheskaya-kultura-1-4-klassy-lyah" TargetMode="External"/><Relationship Id="rId34" Type="http://schemas.openxmlformats.org/officeDocument/2006/relationships/hyperlink" Target="https://www.gto.ru/" TargetMode="External"/><Relationship Id="rId7" Type="http://schemas.openxmlformats.org/officeDocument/2006/relationships/hyperlink" Target="https://fk12.ru/books/fizicheskaya-kultura-1-4-klassy-lyah" TargetMode="External"/><Relationship Id="rId12" Type="http://schemas.openxmlformats.org/officeDocument/2006/relationships/hyperlink" Target="https://resh.edu.ru/" TargetMode="External"/><Relationship Id="rId17" Type="http://schemas.openxmlformats.org/officeDocument/2006/relationships/hyperlink" Target="https://fk12.ru/books/fizicheskaya-kultura-1-4-klassy-lyah" TargetMode="External"/><Relationship Id="rId25" Type="http://schemas.openxmlformats.org/officeDocument/2006/relationships/hyperlink" Target="https://fk12.ru/books/fizicheskaya-kultura-1-4-klassy-lyah" TargetMode="External"/><Relationship Id="rId33" Type="http://schemas.openxmlformats.org/officeDocument/2006/relationships/hyperlink" Target="https://fk12.ru/books/fizicheskaya-kultura-1-4-klassy-lyah" TargetMode="External"/><Relationship Id="rId38" Type="http://schemas.openxmlformats.org/officeDocument/2006/relationships/hyperlink" Target="https://fk12.ru/books/fizicheskaya-kultura-1-4-klassy-lyah" TargetMode="External"/><Relationship Id="rId2" Type="http://schemas.openxmlformats.org/officeDocument/2006/relationships/styles" Target="styles.xml"/><Relationship Id="rId16" Type="http://schemas.openxmlformats.org/officeDocument/2006/relationships/hyperlink" Target="https://resh.edu.ru/" TargetMode="External"/><Relationship Id="rId20" Type="http://schemas.openxmlformats.org/officeDocument/2006/relationships/hyperlink" Target="https://resh.edu.ru/" TargetMode="External"/><Relationship Id="rId29" Type="http://schemas.openxmlformats.org/officeDocument/2006/relationships/hyperlink" Target="https://fk12.ru/books/fizicheskaya-kultura-1-4-klassy-lyah"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sh.edu.ru/" TargetMode="External"/><Relationship Id="rId11" Type="http://schemas.openxmlformats.org/officeDocument/2006/relationships/hyperlink" Target="https://fk12.ru/books/fizicheskaya-kultura-1-4-klassy-lyah" TargetMode="External"/><Relationship Id="rId24" Type="http://schemas.openxmlformats.org/officeDocument/2006/relationships/hyperlink" Target="https://resh.edu.ru/"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fk12.ru/books/fizicheskaya-kultura-1-4-klassy-lyah" TargetMode="External"/><Relationship Id="rId23" Type="http://schemas.openxmlformats.org/officeDocument/2006/relationships/hyperlink" Target="https://fk12.ru/books/fizicheskaya-kultura-1-4-klassy-lyah" TargetMode="External"/><Relationship Id="rId28" Type="http://schemas.openxmlformats.org/officeDocument/2006/relationships/hyperlink" Target="https://resh.edu.ru/" TargetMode="External"/><Relationship Id="rId36" Type="http://schemas.openxmlformats.org/officeDocument/2006/relationships/hyperlink" Target="https://edsoo.ru/Primernie_rabochie_progra.htm" TargetMode="External"/><Relationship Id="rId10" Type="http://schemas.openxmlformats.org/officeDocument/2006/relationships/hyperlink" Target="https://resh.edu.ru/" TargetMode="External"/><Relationship Id="rId19" Type="http://schemas.openxmlformats.org/officeDocument/2006/relationships/hyperlink" Target="https://fk12.ru/books/fizicheskaya-kultura-1-4-klassy-lyah" TargetMode="External"/><Relationship Id="rId31" Type="http://schemas.openxmlformats.org/officeDocument/2006/relationships/hyperlink" Target="https://fk12.ru/books/fizicheskaya-kultura-1-4-klassy-lyah" TargetMode="External"/><Relationship Id="rId4" Type="http://schemas.openxmlformats.org/officeDocument/2006/relationships/webSettings" Target="webSettings.xml"/><Relationship Id="rId9" Type="http://schemas.openxmlformats.org/officeDocument/2006/relationships/hyperlink" Target="https://fk12.ru/books/fizicheskaya-kultura-1-4-klassy-lyah"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fk12.ru/books/fizicheskaya-kultura-1-4-klassy-lyah" TargetMode="External"/><Relationship Id="rId30" Type="http://schemas.openxmlformats.org/officeDocument/2006/relationships/hyperlink" Target="https://resh.edu.ru/" TargetMode="External"/><Relationship Id="rId35" Type="http://schemas.openxmlformats.org/officeDocument/2006/relationships/hyperlink" Target="https://&#1086;&#1073;&#1088;&#1072;&#1079;&#1080;&#1085;&#1090;&#1072;.&#1088;&#1092;/obrazovatelnye-standarty/obnovlennyy-fgos-s-01-09-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3244</Words>
  <Characters>18494</Characters>
  <Application>Microsoft Office Word</Application>
  <DocSecurity>0</DocSecurity>
  <Lines>154</Lines>
  <Paragraphs>43</Paragraphs>
  <ScaleCrop>false</ScaleCrop>
  <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Курсы</dc:creator>
  <cp:keywords/>
  <dc:description/>
  <cp:lastModifiedBy>PC</cp:lastModifiedBy>
  <cp:revision>4</cp:revision>
  <dcterms:created xsi:type="dcterms:W3CDTF">2022-04-20T09:54:00Z</dcterms:created>
  <dcterms:modified xsi:type="dcterms:W3CDTF">2022-06-20T11:47:00Z</dcterms:modified>
</cp:coreProperties>
</file>